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6 (2022) 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33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62" w:after="0"/>
              <w:ind w:left="2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Transfer Learning for Multi-Crop Leaf Disease Image Classi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cation using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Convolutional Neural Network VGG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Ananda S. Paymode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 xml:space="preserve"> 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Vandana B. Malode</w:t>
      </w:r>
    </w:p>
    <w:p>
      <w:pPr>
        <w:autoSpaceDN w:val="0"/>
        <w:autoSpaceDE w:val="0"/>
        <w:widowControl/>
        <w:spacing w:line="152" w:lineRule="exact" w:before="110" w:after="23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MGM's Jawaharlal Nehru Engineering College, Aurangabad 431001, Maharashtra,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4"/>
        </w:trPr>
        <w:tc>
          <w:tcPr>
            <w:tcW w:type="dxa" w:w="117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14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9 October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8 December 2021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30 December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7 January 2022</w:t>
            </w:r>
          </w:p>
        </w:tc>
        <w:tc>
          <w:tcPr>
            <w:tcW w:type="dxa" w:w="7716"/>
            <w:tcBorders>
              <w:top w:sz="2.400000000000091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2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 recent times, the use of arti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cial intelligence (AI) in agriculture has become the most important. The technol-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ogy adoption in agriculture if creatively approached. Controlling on the diseased leaves during the growing stages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of crops is a crucial step. The disease detection,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cation, and analysis of diseased leaves at an early stage, as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well as possible solutions, are always helpful in agricultural progress. The disease detection and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 of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different crops, especially tomatoes and grapes, is a major emphasis of our proposed research. The important ob-</w:t>
            </w:r>
          </w:p>
        </w:tc>
      </w:tr>
      <w:tr>
        <w:trPr>
          <w:trHeight w:hRule="exact" w:val="920"/>
        </w:trPr>
        <w:tc>
          <w:tcPr>
            <w:tcW w:type="dxa" w:w="2666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43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Convolutional Neural Network (CNN)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cial Intelligence (AI)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Visual Geometry Group (VGG)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Multi-Crops Leaf Disease (MCLD)</w:t>
            </w:r>
          </w:p>
        </w:tc>
        <w:tc>
          <w:tcPr>
            <w:tcW w:type="dxa" w:w="771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jective is to forecast the sort of illness that would affect grapes and tomato leaves at an early stage.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Convolutional Neural Network (CNN) methods are used for detecting Multi-Crops Leaf Disease (MCLD). The fea-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tures extraction of images using a deep learning-based model classi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ed the sick and healthy leaves. The CNN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based Visual Geometry Group (VGG) model is used for improved performance measures. The crops leaves images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dataset is considered for training and testing the model. The performance measure parameters, i.e., accuracy, sen-</w:t>
            </w:r>
          </w:p>
        </w:tc>
      </w:tr>
    </w:tbl>
    <w:p>
      <w:pPr>
        <w:autoSpaceDN w:val="0"/>
        <w:autoSpaceDE w:val="0"/>
        <w:widowControl/>
        <w:spacing w:line="190" w:lineRule="exact" w:before="0" w:after="0"/>
        <w:ind w:left="3290" w:right="20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sitivity, speci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city precision, recall and F1-score were calculated and monitored. The main objective of research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with the proposed model is to make on-going improvements in the performance. The designed model classi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es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disease-affected leaves with greater accuracy. In the experiment proposed research has achieved an accuracy of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98.40% of grapes and 95.71% of tomatoes. The proposed research directly supports increasing food production in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agriculture.</w:t>
      </w:r>
    </w:p>
    <w:p>
      <w:pPr>
        <w:autoSpaceDN w:val="0"/>
        <w:autoSpaceDE w:val="0"/>
        <w:widowControl/>
        <w:spacing w:line="192" w:lineRule="exact" w:before="0" w:after="202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2022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600"/>
        </w:trPr>
        <w:tc>
          <w:tcPr>
            <w:tcW w:type="dxa" w:w="3238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92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392" w:after="0"/>
              <w:ind w:left="0" w:right="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result,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nding a quick, ef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cient, least inexpensive, and effective</w:t>
            </w:r>
          </w:p>
        </w:tc>
      </w:tr>
    </w:tbl>
    <w:p>
      <w:pPr>
        <w:autoSpaceDN w:val="0"/>
        <w:tabs>
          <w:tab w:pos="5360" w:val="left"/>
        </w:tabs>
        <w:autoSpaceDE w:val="0"/>
        <w:widowControl/>
        <w:spacing w:line="202" w:lineRule="exact" w:before="0" w:after="14"/>
        <w:ind w:left="24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approach to determine crops diseases instances is quite important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contribute to the development of nations, knowledge of agricul-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(C. J.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sectors is crucial. Agriculture is a one-of-a-kind source of wealth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develops farmers. For a strong country, the development of farming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a necessity and a need in the global market. The world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 population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growing at an exponential rate, necessitating massive food production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next 50 years. Information about different types of crops and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eases occurring at each level and its analysis at an early stage play a key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dynamic role in the agriculture sector. A farmer's main problem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occurrence of various diseases on their crops. The disease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and analysis of illnesses is a crucial concern for agriculture's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optimum food yield. Food safety is a huge issue due to a lack of infra-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structure and technology, so crop disease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identi-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are important to be considered in the coming days. This is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(AI) provides considerable assistance to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culture, which enhances a nation's gross domestic product (GDP)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mostly through this sector. Climate change, labour scarcity, rainy season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uncertainty, natural disasters, and various diseases on plant leaves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major issues in agriculture. The plant leaves recognition and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studies with edge intelligence applied to agriculture. There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new advancement with different deep learning models that overcomes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challenge. The YOLOv3 neural network model is based on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and is built on an embedded system and the NVIDIA Jetson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TX2. The system is implemented on a drone, and photographs of plants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taken, pest positions are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ed, and pesticides are applied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needed; this is a novel approach based on deep learning (Al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Hiary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necessary for yield estimation, food security, and disease management.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Detection and recognition of crops illnesses is an important study topic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because it could be capable of monitoring huge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of crops and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tecting disease symptoms as soon as they occur on plant leaves. As a</w:t>
      </w:r>
    </w:p>
    <w:p>
      <w:pPr>
        <w:autoSpaceDN w:val="0"/>
        <w:autoSpaceDE w:val="0"/>
        <w:widowControl/>
        <w:spacing w:line="160" w:lineRule="exact" w:before="280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tabs>
          <w:tab w:pos="240" w:val="left"/>
        </w:tabs>
        <w:autoSpaceDE w:val="0"/>
        <w:widowControl/>
        <w:spacing w:line="170" w:lineRule="exact" w:before="0" w:after="0"/>
        <w:ind w:left="2" w:right="1440" w:firstLine="0"/>
        <w:jc w:val="left"/>
      </w:pP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addresses: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anandpaymode@gmail.com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(A.S. Paymode),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7" w:history="1">
          <w:r>
            <w:rPr>
              <w:rStyle w:val="Hyperlink"/>
            </w:rPr>
            <w:t>vandanamalode@jnec.ac.in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(V.B. Malode).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https://doi.org/10.1016/j.aiia.2021.12.002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554"/>
        <w:ind w:left="170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Hyper spectral and multispectral knowledge acquisition techniques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applications have exhibited their utility in improving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production and practises by providing farmers and agricultural manage-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 with crucial data on the elements impacting crop condition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growth. This technology has been widely employed in a variety of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cultural applications, including sustainable agriculture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Ang,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2022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6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A.S. Paymode and V.B. Malode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84" w:after="0"/>
              <w:ind w:left="18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2. Material &amp; methods</w:t>
            </w:r>
          </w:p>
        </w:tc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30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6 (2022) 23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33</w:t>
            </w:r>
          </w:p>
        </w:tc>
      </w:tr>
      <w:tr>
        <w:trPr>
          <w:trHeight w:hRule="exact" w:val="324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1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Weed detection in vegetable plantations is more dif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cult than in crop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</w:tbl>
    <w:p>
      <w:pPr>
        <w:autoSpaceDN w:val="0"/>
        <w:tabs>
          <w:tab w:pos="5358" w:val="left"/>
        </w:tabs>
        <w:autoSpaceDE w:val="0"/>
        <w:widowControl/>
        <w:spacing w:line="206" w:lineRule="exact" w:before="0" w:after="14"/>
        <w:ind w:left="0" w:right="4176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plantations due to uneven plant spacing. Deep Learning technology is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novel method that blends with image processing. This approach con-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2.1. Datasets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centrates solely on recognising plants, avoiding the handling of numer-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ous plant species. Furthermore, by reducing the amount of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collection and even the complexity of weed detection, this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nique can improve plant diagnosis accuracy and performance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Jin et al.,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support our research in the area of collection of images available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Pennsylvania state university named plantvillage dataset.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 plant-village included 152 crop solutions, 38 crop classes, and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19 crop categories, for 54,303 crop leaves images. In the datasets, high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massive crop loss occurred because of the failure to predict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ease at an early stage, which always results in lower crop production.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result, identifying and analysing crop diseases is a critical step in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suring crop quality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Wu,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As high computing speed and power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recently improved, the availability of massive datasets improves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system's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ciency.</w:t>
      </w: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section, there are various techniques for detecting and classi-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fying crop leaf disease. We present the related survey as a system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employs a variety of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techniques. There are two types of combi-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nations: serial and hybrid, with the combination of serial and parallel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achieving the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performance parameter within 600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Massi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hybrid combination has a recognition rate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91.11%, which is higher than the serial, parallel, and deep learning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proaches. For identifying and analyzing leaf illness, a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neural network (CNN) model was used to classify healthy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sick images. The model train contained 25 different plants, 58 clas-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sets, including healthy and diseased plants, and had 87,848 images.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several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Ferentinos,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model architectures, the best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success rate was 97.53%. The Multi-Context Fusion Network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quality JPEG image format with 5471width and 3648 height pixels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available. In the pre-processing, de-nosing, segmentation and after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are 256 X 256 pixels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Gandhi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plantvillage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well-known dataset for crop disease, with a large number of public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datasets available. A plantvillage dataset images were captured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lab, thus they are used as training datasets. Our model tested on real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captured images, As a result, we must concentrate on developing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our own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database. The test images were captured with a separate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Megapixel camera and stored in a database. The datasets prepared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are available and be used in the proposed research. The agro-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mobile application was used to capture some 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crops images.</w:t>
      </w:r>
    </w:p>
    <w:p>
      <w:pPr>
        <w:autoSpaceDN w:val="0"/>
        <w:autoSpaceDE w:val="0"/>
        <w:widowControl/>
        <w:spacing w:line="208" w:lineRule="exact" w:before="0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photographs were taken with the redmi Note 5 Pro MIUI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Global 11.0.5.0(PRIMEXM), Android Version PKQ1.180904.001, and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camera frame 4:3 high picture quality on 16 MP+5MP with f/2.2 aper-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pixel, in a variety of natural environments. The disease-affected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healthy photos are the most common image categories collected for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 purposes. Healthy spot contaminated, mosaic virus, yellow leaf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curl virus, septoria leaf spot bacterial spot, early blight, late blight, leaf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mould, septoria leaf spot, and spider mites are examples of tomato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(MCFN), a deep learning-based method, is built and prepared for crop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imagery.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 detection. The MCFN aids in the extraction of visual information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1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50,000 crop photos. The MCFN produced 77 common crops in-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Proposed research</w:t>
      </w:r>
    </w:p>
    <w:p>
      <w:pPr>
        <w:autoSpaceDN w:val="0"/>
        <w:autoSpaceDE w:val="0"/>
        <w:widowControl/>
        <w:spacing w:line="202" w:lineRule="exact" w:before="1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fected using a deep fusion model, with a 97.50%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accuracy</w:t>
      </w:r>
    </w:p>
    <w:p>
      <w:pPr>
        <w:autoSpaceDN w:val="0"/>
        <w:tabs>
          <w:tab w:pos="5596" w:val="left"/>
        </w:tabs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schematic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depicts a potential view for multi-crop leaf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weeds in crops using the CovNet algorithm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also a potent and cutting-edge approach. In recent research, bounding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boxes were drawn across cropped images and the model was trained.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Colour-based segmentations are applied to images and colour informa-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tion, and visual categorization is calculated for weed images. The colour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index was examined with a genetic algorithm and Bayesian categoriza-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Jin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deep residual network and the deep dense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 are combined in the hybrid deep learning model. The hybrid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 model reduces training parameters while increasing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curacy by up to 95.00 %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Zhou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transfer learning is an amazing performance methodology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identifying plant diseases. For pre-trained datasets, Inception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ImageNet modules were utilized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Chen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mance of pepper, vegetable, potato, and tomato leaf images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plantvillage database was studied and enhanced using support vec-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tor machine (SVM) and multi-layer perceptron. After training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the system achieves a higher performance accuracy of 94.35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Kurmi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detect and recognize corn dietary sickness, a Deep Convolutional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Neural Network was deployed., The recognition of corn leaf diseased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curacy was 88.46 %, and the usage of hardware, such as a raspberry pi3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an Intel Movidius Neural Compute Stick and a system GPU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pre-trained the CNN Model, resulted in superior metric accuracy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2" w:lineRule="exact" w:before="14" w:after="0"/>
        <w:ind w:left="0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the rapid growth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and deep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technology, computer vision (CV) made a breakthrough. The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analysis. Initially, plant leaf disease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collected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into several categories. Picture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grey transformation, picture sharpening, and scaling are some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image-processing techniques. By using data augmentation methods,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new sample photos are created from available photos to enhance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prepare the dataset. Augmentation procedures like turning, translation,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randomized transformation are employed to enhance the size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dataset. The photos are then used as input to the suggested approach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training the model in the following stage. The newly trained architec-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tural model is used to anticipate previously unseen images. Eventually,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ndings of plant disease detection and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are achieved.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Finally, complete details of these steps are depicted in later parts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2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 Sample images category</w:t>
      </w:r>
    </w:p>
    <w:p>
      <w:pPr>
        <w:autoSpaceDN w:val="0"/>
        <w:autoSpaceDE w:val="0"/>
        <w:widowControl/>
        <w:spacing w:line="210" w:lineRule="exact" w:before="21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sample images of crops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depict the category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 tomato leaf images of various disease and healthy classes. The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ages are one-of-a-kind for each type of disease symptom, pattern, spot,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colour mark.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tomato plant leaf diseases such as bacterial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wilt, leaf mold, and grey spots are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and detected as disease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pacted recognition traits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Paymode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8" w:after="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depicts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images of grape vine leaves obtained in the Nashik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district of Maharashtra, India. A grape category, Healthy 423, Black Rot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1180, Black Measles 1383 and Leaf Blight 1076 images were recorded,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recognized, and captured. The datasets for grape plant leaves were gen-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erated by adjusting the brightness and hue of images from the A to D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CV-based approaches are commonly utilized for diagnosing grape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category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4-5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leaf diseases. The principle component analysis (PCA) and back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propagation methods aid in the diagnosis of grape diseases such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downy mildew and powdery mildew, with a research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94.29 %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Xie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using VGGNet. The weights are initial-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ized using ImageNet pre-trained datasets, and over through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 - world dataset, such approaches had a validation accuracy of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second crop of tomatoes sampled Early blight 1000, Mosaic virus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373, Bacterial spot 2127, Late blight 1909, Leaf mould 952, Septoria leaf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spot 1771, 1404 spot, spider mites 1676 and Yellow leaf curl 3209.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learning based methods are state-of-the-art in computer vision,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whichisusedinimagerecognitionandclassi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cation.Ingeneral,datasetcol-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lecting, data pre-processing, image segmentation, feature extraction, and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91.83 %.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are the four stages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(AI) in agriculture</w:t>
      </w:r>
    </w:p>
    <w:p>
      <w:pPr>
        <w:autoSpaceDN w:val="0"/>
        <w:autoSpaceDE w:val="0"/>
        <w:widowControl/>
        <w:spacing w:line="158" w:lineRule="exact" w:before="16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24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00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A.S. Paymode and V.B. Malode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1990" cy="54698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469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41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Proposed research system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 diagram.</w:t>
      </w: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approaches for crop leaf disease detection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utilising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Neural Network (CNN). A Google Colaboratory platform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used to pre-process the image, extraction of features, and classify it.</w:t>
      </w:r>
    </w:p>
    <w:p>
      <w:pPr>
        <w:autoSpaceDN w:val="0"/>
        <w:autoSpaceDE w:val="0"/>
        <w:widowControl/>
        <w:spacing w:line="190" w:lineRule="exact" w:before="234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2.4. Image augmentation</w:t>
      </w:r>
    </w:p>
    <w:p>
      <w:pPr>
        <w:autoSpaceDN w:val="0"/>
        <w:autoSpaceDE w:val="0"/>
        <w:widowControl/>
        <w:spacing w:line="208" w:lineRule="exact" w:before="214" w:after="0"/>
        <w:ind w:left="2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large number of datasets improves the learning algorithms'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and prevents over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tting. Obtaining a real-time dataset for use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input to a training model is a complex and time-consuming operation. As</w:t>
      </w:r>
    </w:p>
    <w:p>
      <w:pPr>
        <w:autoSpaceDN w:val="0"/>
        <w:autoSpaceDE w:val="0"/>
        <w:widowControl/>
        <w:spacing w:line="158" w:lineRule="exact" w:before="5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72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result, data augmentation broadens the range of training data available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deep learning models. Deep learning-based augmentation approaches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include image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ipping, cropping, rotation, colour transformation, PCA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colour augmentation, noise rejection, Generative Adversarial Networks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(GANs), and Neural Style Transfer (NST)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Arun Pandian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Faster DR-IACNN approach for detecting grape leaf diseases is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learning. The automatic extraction of spots on leaves has a high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tection speed and accuracy. There are 4449 original photographs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62,286 photos developed using data augmentation techniques.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72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 study of deep learning techniques with classi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and recognition rate (See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Fig. 12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0"/>
        <w:gridCol w:w="2600"/>
        <w:gridCol w:w="2600"/>
        <w:gridCol w:w="2600"/>
      </w:tblGrid>
      <w:tr>
        <w:trPr>
          <w:trHeight w:hRule="exact" w:val="264"/>
        </w:trPr>
        <w:tc>
          <w:tcPr>
            <w:tcW w:type="dxa" w:w="36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Approach</w:t>
            </w:r>
          </w:p>
        </w:tc>
        <w:tc>
          <w:tcPr>
            <w:tcW w:type="dxa" w:w="2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6" w:after="0"/>
              <w:ind w:left="0" w:right="8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26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6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</w:t>
            </w:r>
          </w:p>
        </w:tc>
        <w:tc>
          <w:tcPr>
            <w:tcW w:type="dxa" w:w="19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Recognition rate (%)</w:t>
            </w:r>
          </w:p>
        </w:tc>
      </w:tr>
      <w:tr>
        <w:trPr>
          <w:trHeight w:hRule="exact" w:val="204"/>
        </w:trPr>
        <w:tc>
          <w:tcPr>
            <w:tcW w:type="dxa" w:w="36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Hybrid Combination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Massi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93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Three SVM</w:t>
            </w:r>
          </w:p>
        </w:tc>
        <w:tc>
          <w:tcPr>
            <w:tcW w:type="dxa" w:w="2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6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SVM</w:t>
            </w:r>
          </w:p>
        </w:tc>
        <w:tc>
          <w:tcPr>
            <w:tcW w:type="dxa" w:w="19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9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91.11</w:t>
            </w:r>
          </w:p>
        </w:tc>
      </w:tr>
      <w:tr>
        <w:trPr>
          <w:trHeight w:hRule="exact" w:val="180"/>
        </w:trPr>
        <w:tc>
          <w:tcPr>
            <w:tcW w:type="dxa" w:w="3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Ferentinos, 2018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13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</w:t>
            </w:r>
          </w:p>
        </w:tc>
        <w:tc>
          <w:tcPr>
            <w:tcW w:type="dxa" w:w="1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9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97.53</w:t>
            </w:r>
          </w:p>
        </w:tc>
      </w:tr>
      <w:tr>
        <w:trPr>
          <w:trHeight w:hRule="exact" w:val="160"/>
        </w:trPr>
        <w:tc>
          <w:tcPr>
            <w:tcW w:type="dxa" w:w="3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Multi-Context Fusion Network (MCFN)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Wu,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3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AlexNet &amp;VGG16</w:t>
            </w:r>
          </w:p>
        </w:tc>
        <w:tc>
          <w:tcPr>
            <w:tcW w:type="dxa" w:w="1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9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97.50</w:t>
            </w:r>
          </w:p>
        </w:tc>
      </w:tr>
      <w:tr>
        <w:trPr>
          <w:trHeight w:hRule="exact" w:val="180"/>
        </w:trPr>
        <w:tc>
          <w:tcPr>
            <w:tcW w:type="dxa" w:w="3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Transfer Learning (DTL)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Chen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3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CNN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6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VGG</w:t>
            </w:r>
          </w:p>
        </w:tc>
        <w:tc>
          <w:tcPr>
            <w:tcW w:type="dxa" w:w="1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9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91.83</w:t>
            </w:r>
          </w:p>
        </w:tc>
      </w:tr>
      <w:tr>
        <w:trPr>
          <w:trHeight w:hRule="exact" w:val="160"/>
        </w:trPr>
        <w:tc>
          <w:tcPr>
            <w:tcW w:type="dxa" w:w="3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Kurmi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3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SVM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MLP</w:t>
            </w:r>
          </w:p>
        </w:tc>
        <w:tc>
          <w:tcPr>
            <w:tcW w:type="dxa" w:w="1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9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94.35</w:t>
            </w:r>
          </w:p>
        </w:tc>
      </w:tr>
      <w:tr>
        <w:trPr>
          <w:trHeight w:hRule="exact" w:val="180"/>
        </w:trPr>
        <w:tc>
          <w:tcPr>
            <w:tcW w:type="dxa" w:w="3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Sun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2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DCNN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DCNN</w:t>
            </w:r>
          </w:p>
        </w:tc>
        <w:tc>
          <w:tcPr>
            <w:tcW w:type="dxa" w:w="1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9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88.46</w:t>
            </w:r>
          </w:p>
        </w:tc>
      </w:tr>
      <w:tr>
        <w:trPr>
          <w:trHeight w:hRule="exact" w:val="224"/>
        </w:trPr>
        <w:tc>
          <w:tcPr>
            <w:tcW w:type="dxa" w:w="369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Xie et al., 2020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1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 DR-IACNN</w:t>
            </w:r>
          </w:p>
        </w:tc>
        <w:tc>
          <w:tcPr>
            <w:tcW w:type="dxa" w:w="26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Inception-v1 ResNet-v2</w:t>
            </w:r>
          </w:p>
        </w:tc>
        <w:tc>
          <w:tcPr>
            <w:tcW w:type="dxa" w:w="190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9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81.11</w:t>
            </w:r>
          </w:p>
        </w:tc>
      </w:tr>
    </w:tbl>
    <w:p>
      <w:pPr>
        <w:autoSpaceDN w:val="0"/>
        <w:autoSpaceDE w:val="0"/>
        <w:widowControl/>
        <w:spacing w:line="158" w:lineRule="exact" w:before="2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A.S. Paymode and V.B. Malode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96230" cy="23050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222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Sample tomato leaf images (A: Mosaic Virus, B: Healthy, C: Target Spot, D: Late Blight, E: Bacterial Spot, F: Septoria Spot, G: Spider Mite, H: Leaf Mold, I: Early Blight, J: Yellow Leaf.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images are converted into a vector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xed features through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extraction in segmentation. The color, texture, and shape are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system-adopted features. A means,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dence intervals, and sleekness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been employed as colored methods, with HSV and RGB color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spaces being retrieved. The gray-level co-occurrence matrix is preferred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when extracting texture features from a colour image. This approach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to identify plant diseases.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06" w:lineRule="exact" w:before="0" w:after="308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3.1.1. Convolutional layer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layers' fundamental function is to extract unique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tures from images. The implementation of convolutional layers on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normal basis facilitates the extraction of input features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Chen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The features extraction (Hi) among several layers in CNN is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puted using the formula below.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  <w:tab w:pos="6842" w:val="left"/>
          <w:tab w:pos="10166" w:val="left"/>
        </w:tabs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2.5. Transfer learning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φ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w w:val="101.43454291603781"/>
          <w:rFonts w:ascii="22" w:hAnsi="22" w:eastAsia="22"/>
          <w:b w:val="0"/>
          <w:i w:val="0"/>
          <w:color w:val="221F1F"/>
          <w:sz w:val="11"/>
        </w:rPr>
        <w:t>−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þ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 xml:space="preserve">i 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Þ </w:t>
      </w:r>
      <w:r>
        <w:tab/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</w:p>
    <w:p>
      <w:pPr>
        <w:autoSpaceDN w:val="0"/>
        <w:tabs>
          <w:tab w:pos="5358" w:val="left"/>
        </w:tabs>
        <w:autoSpaceDE w:val="0"/>
        <w:widowControl/>
        <w:spacing w:line="206" w:lineRule="exact" w:before="198" w:after="0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model's optimization and training is a tough and time-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Where, Hi - Feature map, Wi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Weight, bi is offset and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φ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Recti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Lin-</w:t>
      </w:r>
    </w:p>
    <w:p>
      <w:pPr>
        <w:autoSpaceDN w:val="0"/>
        <w:tabs>
          <w:tab w:pos="5358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consuming operation. A powerful graphical processing unit (GPU)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ear Unit (RELU)</w:t>
      </w:r>
    </w:p>
    <w:p>
      <w:pPr>
        <w:autoSpaceDN w:val="0"/>
        <w:autoSpaceDE w:val="0"/>
        <w:widowControl/>
        <w:spacing w:line="196" w:lineRule="exact" w:before="1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required for the training, as well as millions of training examples.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14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However, transfer learning, which is employed in deep learning,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3.1.2. Pooling layers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solves all of the problems. The pre-trained Convolutional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 (CNN) used in transfer learning is optimized for one task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transfers knowledge to different modes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Nevavuori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multi-crop image dataset model comprises a size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224 X 224. The residual network (ResNet) needed to be tweaked.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all ResNet models,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layer before the softmax is a 7 X 7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0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pooling layers are a crucial component of a Convolutional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 (CNN). It shrinks the size of convolved features in dimension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while simultaneously minimizing the computational resources neces-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sary for image processing. Pooling arise categorized into two types: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max pooling and average pooling. Max pooling returns the maximum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 of images, whereas an average pooling returns the average value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average-pooling layer. A smaller image can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into the network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image section.</w:t>
      </w:r>
    </w:p>
    <w:p>
      <w:pPr>
        <w:autoSpaceDN w:val="0"/>
        <w:autoSpaceDE w:val="0"/>
        <w:widowControl/>
        <w:spacing w:line="196" w:lineRule="exact" w:before="6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the pooling size decreases. The basic picture preparation is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14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necessary for the transfer learning considerations with the multi-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3.1.3. Drop-out layers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308" w:lineRule="exact" w:before="0" w:after="0"/>
        <w:ind w:left="0" w:right="1728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cropped image dataset. </w:t>
      </w:r>
      <w:r>
        <w:br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Results &amp; discussion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6"/>
        <w:ind w:left="180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dropout layers improve the capability of a trained model. It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vides regularization and prevents the model from over-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tting by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creasing the correlation between the neurons. The drop out process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in all the activation functions but it is scaled by factor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0" w:lineRule="exact" w:before="0" w:after="16"/>
        <w:ind w:left="0" w:right="360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 Convolutional neural network </w:t>
      </w:r>
      <w:r>
        <w:br/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3.1.4. Flatten layers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convolutional layers, pooling layers, fully-connected layers,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dense layers constitute the architecture of the Convolutional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 (CNN)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layers' description is shown below.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278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collapses the spatial dimensions of the mapped pooled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while retaining the channel dimensions.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attened layer adds extra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dimensions and after it is transformed into a vector. The vectored feed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06390" cy="143382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1433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1008" w:right="1008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Sample grapes plant leaf images. (A: Grape Black Rot, B: Grape Esca (Black Measles), C: Healthy, D Grape Leaf blight (Isariopsis Leaf Spot).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A.S. Paymode and V.B. Malode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1990" cy="32435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3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Multi-crops image augmentation (a) (A: Original B: Rotate, C: Color, D: Image Point, E: Hstack, F: Size G: Gaussian Noise, H: Shape).</w:t>
      </w:r>
    </w:p>
    <w:p>
      <w:pPr>
        <w:autoSpaceDN w:val="0"/>
        <w:tabs>
          <w:tab w:pos="5358" w:val="left"/>
        </w:tabs>
        <w:autoSpaceDE w:val="0"/>
        <w:widowControl/>
        <w:spacing w:line="202" w:lineRule="exact" w:before="25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fully connected layers also known as the dense layer or fully con-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is introduced in the full vectors using recti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linear unit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8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nected layers.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(RELU) activation. The versatility of class separation is greater when</w:t>
      </w:r>
    </w:p>
    <w:p>
      <w:pPr>
        <w:autoSpaceDN w:val="0"/>
        <w:autoSpaceDE w:val="0"/>
        <w:widowControl/>
        <w:spacing w:line="196" w:lineRule="exact" w:before="12" w:after="0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employing a support vector machine (SVM). The essentials of SVM are</w:t>
      </w:r>
    </w:p>
    <w:p>
      <w:pPr>
        <w:autoSpaceDN w:val="0"/>
        <w:autoSpaceDE w:val="0"/>
        <w:widowControl/>
        <w:spacing w:line="196" w:lineRule="exact" w:before="14" w:after="4"/>
        <w:ind w:left="0" w:right="2948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described in the following: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08" w:lineRule="exact" w:before="0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3.1.5. Fully-connected layers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Fully connected layers are needed for extracted images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 because of their special purpose. The softmax function predicts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earlier extracted image attributes from preceding layers. Softmax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multiclass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activation function in the output layers.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neural network layer uses a multilayer perceptron model (MLP) as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for two-class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The model with nonlinearity,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55" w:type="dxa"/>
      </w:tblPr>
      <w:tblGrid>
        <w:gridCol w:w="2600"/>
        <w:gridCol w:w="2600"/>
        <w:gridCol w:w="2600"/>
        <w:gridCol w:w="2600"/>
      </w:tblGrid>
      <w:tr>
        <w:trPr>
          <w:trHeight w:hRule="exact" w:val="576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38" w:val="left"/>
                <w:tab w:pos="1084" w:val="left"/>
              </w:tabs>
              <w:autoSpaceDE w:val="0"/>
              <w:widowControl/>
              <w:spacing w:line="172" w:lineRule="exact" w:before="0" w:after="0"/>
              <w:ind w:left="102" w:right="0" w:firstLine="0"/>
              <w:jc w:val="left"/>
            </w:pP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n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Minimize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w w:val="101.83900424412317"/>
                <w:rFonts w:ascii="AdvP4C4E51" w:hAnsi="AdvP4C4E51" w:eastAsia="AdvP4C4E51"/>
                <w:b w:val="0"/>
                <w:i w:val="0"/>
                <w:color w:val="221F1F"/>
                <w:sz w:val="14"/>
              </w:rPr>
              <w:t>=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∑</w:t>
            </w: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2" w:val="left"/>
                <w:tab w:pos="650" w:val="left"/>
                <w:tab w:pos="688" w:val="left"/>
              </w:tabs>
              <w:autoSpaceDE w:val="0"/>
              <w:widowControl/>
              <w:spacing w:line="260" w:lineRule="exact" w:before="0" w:after="0"/>
              <w:ind w:left="24" w:right="0" w:firstLine="0"/>
              <w:jc w:val="left"/>
            </w:pP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N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2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C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j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8" w:after="0"/>
              <w:ind w:left="36" w:right="0" w:firstLine="0"/>
              <w:jc w:val="left"/>
            </w:pPr>
            <w:r>
              <w:rPr>
                <w:rFonts w:ascii="03" w:hAnsi="03" w:eastAsia="03"/>
                <w:b w:val="0"/>
                <w:i w:val="0"/>
                <w:color w:val="221F1F"/>
                <w:sz w:val="16"/>
              </w:rPr>
              <w:t>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j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16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200" w:lineRule="exact" w:before="90" w:after="36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 C is the tuning measure, subject to the constraint y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j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</w:t>
      </w:r>
      <w:r>
        <w:rPr>
          <w:rFonts w:ascii="22" w:hAnsi="22" w:eastAsia="22"/>
          <w:b w:val="0"/>
          <w:i w:val="0"/>
          <w:color w:val="221F1F"/>
          <w:sz w:val="16"/>
        </w:rPr>
        <w:t>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+ b)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≥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ζ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j = 1, 2,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…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N. The softmax parameter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γ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1 and C = 1 are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throughout training and test sets of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algorithm.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1990" cy="328675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86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8" w:lineRule="exact" w:before="136" w:after="0"/>
        <w:ind w:left="2448" w:right="2448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 B: H Stack, C: Original, D: Augmentation, E: Batch H stack, F: Adaptive Gaussians Noise.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A.S. Paymode and V.B. Malode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5800" cy="19748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974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2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Proposed convolutional neural network CNN architecture.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ConvNet architecture design's main component is its depth.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ning additional design parameters and growing the network depth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continuously, by adding more convolutional layers that are doable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extremely small (3 x 3) convolution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lters in all layers. As a result,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they've developed substantially more accurate ConvNet architectures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not only reach state-of-the-art accuracy 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xed dataset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and localisation tasks, but are also applicable to other image recog-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nition datasets, where they perform admirably even when utilised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part of relatively simple pipelines(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Simonyan and Zisserman,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).Our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VGG model improved with large kernel-sized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lters, with 11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5 convolutional layers with a 3 x 3-kernel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 size. The input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size 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xed at 224 x 224. Following image pre-processing,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passed through a convolutional layer with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 size of (3 x 3).For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linear transformation of the input channel,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 size is set to (1 x 1).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stride size 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xed to 1 and max pooling is performed with 2 x 2 sizes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stride set to 2. In the next steps, fully connected layers have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same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guration with 4096 channels in each layer.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layer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softmax activation layers, followed by the RELU activation functions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ConvNets are fed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xed-size 224 x 224 RGB picture during training.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only pre-processing we perform is removing each pixel from the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mean RGB value determined on the training set. We apply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lters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very small receptive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3 x 3 to send the image through a stack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layers. We also use 1 x 1 convolution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lters in one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gurations, which are a linear change of the input channels (followed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non-linearity). The convolution stride is set to 1 pixel, and the spatial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padding of the convolutional layer input is set to 1 pixel for 3 conv. layers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 that the spatial resolution is kept after convolutional. Five max-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 Performance measure</w:t>
      </w:r>
    </w:p>
    <w:p>
      <w:pPr>
        <w:autoSpaceDN w:val="0"/>
        <w:autoSpaceDE w:val="0"/>
        <w:widowControl/>
        <w:spacing w:line="212" w:lineRule="exact" w:before="210" w:after="216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F1 score, accuracy matrix, and Receiver operating characteristic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(ROC), as well as the area under the curve (AUC), are being used to eval-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uate segmentation performance (AUC). The performance of the classi-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is measured using evaluation metrics.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pooling layers, which follow part of the convolutional layers, do spatial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3.3.1. Accuracy metrics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pooling (not all the convolutional layers are followed by max pooling)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Max-pooling is done with stride 2 over a 2 x 2 pixel window.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2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 performance for all classes is accurately measured.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accuracy is calculated by adding the total number of correct predictions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total number of predictions. The performance parameter calcula-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66"/>
        </w:trPr>
        <w:tc>
          <w:tcPr>
            <w:tcW w:type="dxa" w:w="30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2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3.2. VGG16</w:t>
            </w:r>
          </w:p>
        </w:tc>
        <w:tc>
          <w:tcPr>
            <w:tcW w:type="dxa" w:w="7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2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tion of precision and recall and F1-Score are measured. The accuracy is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expressed in terms as follows.</w:t>
            </w:r>
          </w:p>
        </w:tc>
      </w:tr>
    </w:tbl>
    <w:p>
      <w:pPr>
        <w:autoSpaceDN w:val="0"/>
        <w:autoSpaceDE w:val="0"/>
        <w:widowControl/>
        <w:spacing w:line="196" w:lineRule="exact" w:before="72" w:after="6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Convolutional Neural Network based VGG16 pre-trained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0"/>
        <w:gridCol w:w="2080"/>
        <w:gridCol w:w="2080"/>
        <w:gridCol w:w="2080"/>
        <w:gridCol w:w="2080"/>
      </w:tblGrid>
      <w:tr>
        <w:trPr>
          <w:trHeight w:hRule="exact" w:val="232"/>
        </w:trPr>
        <w:tc>
          <w:tcPr>
            <w:tcW w:type="dxa" w:w="5176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models are used to improve the performance and classify the crop</w:t>
            </w:r>
          </w:p>
        </w:tc>
        <w:tc>
          <w:tcPr>
            <w:tcW w:type="dxa" w:w="586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AC</w:t>
            </w:r>
          </w:p>
        </w:tc>
        <w:tc>
          <w:tcPr>
            <w:tcW w:type="dxa" w:w="1354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TN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7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190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4" w:after="0"/>
              <w:ind w:left="0" w:right="5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</w:p>
        </w:tc>
      </w:tr>
      <w:tr>
        <w:trPr>
          <w:trHeight w:hRule="exact" w:val="168"/>
        </w:trPr>
        <w:tc>
          <w:tcPr>
            <w:tcW w:type="dxa" w:w="5176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images as healthy and disease images. For quality detection and</w:t>
            </w:r>
          </w:p>
        </w:tc>
        <w:tc>
          <w:tcPr>
            <w:tcW w:type="dxa" w:w="586"/>
            <w:vMerge w:val="restart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4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1354"/>
            <w:vMerge w:val="restart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TN</w:t>
            </w:r>
          </w:p>
        </w:tc>
        <w:tc>
          <w:tcPr>
            <w:tcW w:type="dxa" w:w="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8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3190"/>
            <w:vMerge w:val="restart"/>
            <w:tcBorders>
              <w:top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2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analysis of crop leaf images, the initial model transfers information</w:t>
            </w:r>
          </w:p>
        </w:tc>
        <w:tc>
          <w:tcPr>
            <w:tcW w:type="dxa" w:w="2080"/>
            <w:vMerge/>
            <w:tcBorders>
              <w:top w:sz="2.399999999999636" w:val="single" w:color="#221F1F"/>
            </w:tcBorders>
          </w:tcPr>
          <w:p/>
        </w:tc>
        <w:tc>
          <w:tcPr>
            <w:tcW w:type="dxa" w:w="2080"/>
            <w:vMerge/>
            <w:tcBorders>
              <w:top w:sz="2.399999999999636" w:val="single" w:color="#221F1F"/>
            </w:tcBorders>
          </w:tcPr>
          <w:p/>
        </w:tc>
        <w:tc>
          <w:tcPr>
            <w:tcW w:type="dxa" w:w="2080"/>
            <w:vMerge/>
            <w:tcBorders/>
          </w:tcPr>
          <w:p/>
        </w:tc>
        <w:tc>
          <w:tcPr>
            <w:tcW w:type="dxa" w:w="2080"/>
            <w:vMerge/>
            <w:tcBorders>
              <w:top w:sz="2.399999999999636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pre-trained VGG16 models. The Convolutional Neural Network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(CNN) model retained new images of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and learned to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 a model for disease detection and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Alencastre-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6"/>
        <w:ind w:left="17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Where, TP is True Positive, TN True Negative, FN False Negative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FP False Positive Samples.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performance measure using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Miranda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evaluation metrics are gives as;</w:t>
      </w:r>
    </w:p>
    <w:p>
      <w:pPr>
        <w:autoSpaceDN w:val="0"/>
        <w:autoSpaceDE w:val="0"/>
        <w:widowControl/>
        <w:spacing w:line="240" w:lineRule="auto" w:before="3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88660" cy="155321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1553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Proposed convolutional neural network (CNN) VGG16 architecture.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28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A.S. Paymode and V.B. Malode</w:t>
      </w:r>
    </w:p>
    <w:p>
      <w:pPr>
        <w:autoSpaceDN w:val="0"/>
        <w:autoSpaceDE w:val="0"/>
        <w:widowControl/>
        <w:spacing w:line="240" w:lineRule="auto" w:before="1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79320" cy="143383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433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Receiver operating characteristics FP versus TP</w:t>
      </w:r>
    </w:p>
    <w:p>
      <w:pPr>
        <w:autoSpaceDN w:val="0"/>
        <w:autoSpaceDE w:val="0"/>
        <w:widowControl/>
        <w:spacing w:line="170" w:lineRule="exact" w:before="736" w:after="0"/>
        <w:ind w:left="370" w:right="230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Parameter setting for trained the model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33</w:t>
      </w:r>
    </w:p>
    <w:p>
      <w:pPr>
        <w:autoSpaceDN w:val="0"/>
        <w:tabs>
          <w:tab w:pos="592" w:val="left"/>
        </w:tabs>
        <w:autoSpaceDE w:val="0"/>
        <w:widowControl/>
        <w:spacing w:line="210" w:lineRule="exact" w:before="206" w:after="0"/>
        <w:ind w:left="354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3.3.2. Receiver operating characteristic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receiver operating characteristic (ROC) curve is used to understand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deterministic indications of categorization sorting as well as computational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modeling challenges. The curve is a graph that shows the ratio of false pos-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itives to true positives under different standard limits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354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prototype also with largest true negative rate values was used to cor-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rectly categorize defectives, and the model with the highest true positive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rate values was used to correctly classify healthily. To boost productivity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reducing processing time for training and testing, the MCC (Matthews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Correlation Coef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cient) is employed for the total computation. MCC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criterionfor categorizing complex data into distinct categories. MCC is a su-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perior method to accuracy which only has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importance if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true positives, true negatives, false negatives, and false positives outcomes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all positive. The MCC ranges from 1 (poorest judgment) to 1 (perfect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predictions), with an MCC of 0 suggesting a random guess.</w:t>
      </w:r>
    </w:p>
    <w:p>
      <w:pPr>
        <w:autoSpaceDN w:val="0"/>
        <w:autoSpaceDE w:val="0"/>
        <w:widowControl/>
        <w:spacing w:line="210" w:lineRule="exact" w:before="0" w:after="12"/>
        <w:ind w:left="354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 is tuned by the number of epochs, hidden layers, hidden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nodes, activation functions, dropout, learning rates, and batch size.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performance is affected by hyper parameter tuning. The term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7.99999999999997" w:type="dxa"/>
      </w:tblPr>
      <w:tblGrid>
        <w:gridCol w:w="3468"/>
        <w:gridCol w:w="3468"/>
        <w:gridCol w:w="3468"/>
      </w:tblGrid>
      <w:tr>
        <w:trPr>
          <w:trHeight w:hRule="exact" w:val="176"/>
        </w:trPr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2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Hyperparameter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2" w:after="0"/>
              <w:ind w:left="0" w:right="5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Value Setting</w:t>
            </w:r>
          </w:p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6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"hyper parameter tuning" refers to the process of repeatedly adjusting hid-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5202"/>
        <w:gridCol w:w="5202"/>
      </w:tblGrid>
      <w:tr>
        <w:trPr>
          <w:trHeight w:hRule="exact" w:val="360"/>
        </w:trPr>
        <w:tc>
          <w:tcPr>
            <w:tcW w:type="dxa" w:w="2168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120" w:right="72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Crops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Convolutional Layers</w:t>
            </w:r>
          </w:p>
        </w:tc>
        <w:tc>
          <w:tcPr>
            <w:tcW w:type="dxa" w:w="2112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2" w:after="0"/>
              <w:ind w:left="87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Grapes &amp; Tomatoes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2"/>
        <w:ind w:left="35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den layers, epochs, activation function, or learning rate. The model 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tuned to achieve the best accuracy while minimising the average loss.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7.99999999999997" w:type="dxa"/>
      </w:tblPr>
      <w:tblGrid>
        <w:gridCol w:w="3468"/>
        <w:gridCol w:w="3468"/>
        <w:gridCol w:w="3468"/>
      </w:tblGrid>
      <w:tr>
        <w:trPr>
          <w:trHeight w:hRule="exact" w:val="186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2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Max Pooling Layer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13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76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experimental analysis was carried out on Google research prod-</w:t>
            </w:r>
          </w:p>
        </w:tc>
      </w:tr>
      <w:tr>
        <w:trPr>
          <w:trHeight w:hRule="exact" w:val="144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Dropout Rate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6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015/0.25/0.50</w:t>
            </w:r>
          </w:p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ucts on Google Colaboratory. The Colaboratory platform supports python</w:t>
            </w:r>
          </w:p>
        </w:tc>
      </w:tr>
      <w:tr>
        <w:trPr>
          <w:trHeight w:hRule="exact" w:val="80"/>
        </w:trPr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Activation Function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6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Relu, Softmax</w:t>
            </w:r>
          </w:p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programming, and nearly all of the Python libraries are uploaded and</w:t>
            </w:r>
          </w:p>
        </w:tc>
      </w:tr>
      <w:tr>
        <w:trPr>
          <w:trHeight w:hRule="exact" w:val="100"/>
        </w:trPr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Epochs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20/25/30/40/45</w:t>
            </w:r>
          </w:p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installed for research purposes. The Python 3 Google Compute Engine</w:t>
            </w:r>
          </w:p>
        </w:tc>
      </w:tr>
      <w:tr>
        <w:trPr>
          <w:trHeight w:hRule="exact" w:val="16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 Rate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0.00001/0.0001</w:t>
            </w:r>
          </w:p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25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Size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6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224 x 224 x 3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backend (GPU) with RAM of 12.72 GB and disc space of 68.40 GB is avail-</w:t>
            </w:r>
          </w:p>
        </w:tc>
      </w:tr>
    </w:tbl>
    <w:p>
      <w:pPr>
        <w:autoSpaceDN w:val="0"/>
        <w:autoSpaceDE w:val="0"/>
        <w:widowControl/>
        <w:spacing w:line="14" w:lineRule="exact" w:before="0" w:after="3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2"/>
        <w:ind w:left="354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able while experimenting. The dataset is uploaded with the drive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mounted, and the model is trained on the Google platform with high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206"/>
        </w:trPr>
        <w:tc>
          <w:tcPr>
            <w:tcW w:type="dxa" w:w="149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212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TPR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Sensitivity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 ¼</w:t>
            </w:r>
          </w:p>
        </w:tc>
        <w:tc>
          <w:tcPr>
            <w:tcW w:type="dxa" w:w="602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4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</w:p>
        </w:tc>
        <w:tc>
          <w:tcPr>
            <w:tcW w:type="dxa" w:w="1526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TNR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Specificity</w:t>
            </w:r>
          </w:p>
        </w:tc>
        <w:tc>
          <w:tcPr>
            <w:tcW w:type="dxa" w:w="594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4" w:after="0"/>
              <w:ind w:left="0" w:right="160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TN</w:t>
            </w:r>
          </w:p>
        </w:tc>
        <w:tc>
          <w:tcPr>
            <w:tcW w:type="dxa" w:w="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78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6" w:after="0"/>
              <w:ind w:left="0" w:right="21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gurations. A Python convert to image function is used for converting</w:t>
            </w:r>
          </w:p>
        </w:tc>
      </w:tr>
      <w:tr>
        <w:trPr>
          <w:trHeight w:hRule="exact" w:val="120"/>
        </w:trPr>
        <w:tc>
          <w:tcPr>
            <w:tcW w:type="dxa" w:w="3468"/>
            <w:gridSpan w:val="3"/>
            <w:vMerge/>
            <w:tcBorders/>
          </w:tcPr>
          <w:p/>
        </w:tc>
        <w:tc>
          <w:tcPr>
            <w:tcW w:type="dxa" w:w="1156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1156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1156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52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all the images to an array and fetching images from the directory.</w:t>
            </w:r>
          </w:p>
        </w:tc>
      </w:tr>
      <w:tr>
        <w:trPr>
          <w:trHeight w:hRule="exact" w:val="80"/>
        </w:trPr>
        <w:tc>
          <w:tcPr>
            <w:tcW w:type="dxa" w:w="3468"/>
            <w:gridSpan w:val="3"/>
            <w:vMerge/>
            <w:tcBorders/>
          </w:tcPr>
          <w:p/>
        </w:tc>
        <w:tc>
          <w:tcPr>
            <w:tcW w:type="dxa" w:w="602"/>
            <w:vMerge w:val="restart"/>
            <w:tcBorders>
              <w:top w:sz="3.19999999999981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</w:p>
        </w:tc>
        <w:tc>
          <w:tcPr>
            <w:tcW w:type="dxa" w:w="1526"/>
            <w:vMerge w:val="restart"/>
            <w:tcBorders>
              <w:top w:sz="3.19999999999981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00" w:val="left"/>
              </w:tabs>
              <w:autoSpaceDE w:val="0"/>
              <w:widowControl/>
              <w:spacing w:line="386" w:lineRule="exact" w:before="0" w:after="0"/>
              <w:ind w:left="14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94"/>
            <w:vMerge w:val="restart"/>
            <w:tcBorders>
              <w:top w:sz="3.19999999999981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</w:p>
        </w:tc>
        <w:tc>
          <w:tcPr>
            <w:tcW w:type="dxa" w:w="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6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878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0"/>
        </w:trPr>
        <w:tc>
          <w:tcPr>
            <w:tcW w:type="dxa" w:w="3468"/>
            <w:gridSpan w:val="3"/>
            <w:vMerge/>
            <w:tcBorders/>
          </w:tcPr>
          <w:p/>
        </w:tc>
        <w:tc>
          <w:tcPr>
            <w:tcW w:type="dxa" w:w="1156"/>
            <w:vMerge/>
            <w:tcBorders>
              <w:top w:sz="3.199999999999818" w:val="single" w:color="#221F1F"/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3.199999999999818" w:val="single" w:color="#221F1F"/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3.199999999999818" w:val="single" w:color="#221F1F"/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42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processed images come from a directory, and all label images are</w:t>
            </w:r>
          </w:p>
        </w:tc>
      </w:tr>
      <w:tr>
        <w:trPr>
          <w:trHeight w:hRule="exact" w:val="224"/>
        </w:trPr>
        <w:tc>
          <w:tcPr>
            <w:tcW w:type="dxa" w:w="464"/>
            <w:vMerge w:val="restart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38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FPR</w:t>
            </w:r>
          </w:p>
        </w:tc>
        <w:tc>
          <w:tcPr>
            <w:tcW w:type="dxa" w:w="596"/>
            <w:vMerge w:val="restart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FP</w:t>
            </w:r>
          </w:p>
        </w:tc>
        <w:tc>
          <w:tcPr>
            <w:tcW w:type="dxa" w:w="438"/>
            <w:vMerge w:val="restart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156"/>
            <w:vMerge/>
            <w:tcBorders>
              <w:top w:sz="3.199999999999818" w:val="single" w:color="#221F1F"/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3.199999999999818" w:val="single" w:color="#221F1F"/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3.199999999999818" w:val="single" w:color="#221F1F"/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878"/>
            <w:vMerge w:val="restart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2" w:after="0"/>
              <w:ind w:left="0" w:right="21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transformed using the label binarized sklearn python package. The total</w:t>
            </w:r>
          </w:p>
        </w:tc>
      </w:tr>
      <w:tr>
        <w:trPr>
          <w:trHeight w:hRule="exact" w:val="106"/>
        </w:trPr>
        <w:tc>
          <w:tcPr>
            <w:tcW w:type="dxa" w:w="1156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3.199999999999818" w:val="single" w:color="#221F1F"/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3.199999999999818" w:val="single" w:color="#221F1F"/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3.199999999999818" w:val="single" w:color="#221F1F"/>
              <w:bottom w:sz="2.400000000000091" w:val="single" w:color="#221F1F"/>
            </w:tcBorders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>
              <w:bottom w:sz="2.400000000000091" w:val="single" w:color="#221F1F"/>
            </w:tcBorders>
          </w:tcPr>
          <w:p/>
        </w:tc>
        <w:tc>
          <w:tcPr>
            <w:tcW w:type="dxa" w:w="5200"/>
            <w:tcBorders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7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ume f mai id tinn e snrai-tet-pltp</w:t>
            </w:r>
          </w:p>
        </w:tc>
      </w:tr>
      <w:tr>
        <w:trPr>
          <w:trHeight w:hRule="exact" w:val="90"/>
        </w:trPr>
        <w:tc>
          <w:tcPr>
            <w:tcW w:type="dxa" w:w="464"/>
            <w:vMerge w:val="restart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4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596"/>
            <w:vMerge w:val="restart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FP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TN</w:t>
            </w:r>
          </w:p>
        </w:tc>
        <w:tc>
          <w:tcPr>
            <w:tcW w:type="dxa" w:w="438"/>
            <w:vMerge w:val="restart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4" w:after="0"/>
              <w:ind w:left="18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602"/>
            <w:vMerge w:val="restart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526"/>
            <w:vMerge w:val="restart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94"/>
            <w:vMerge w:val="restart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78"/>
            <w:vMerge w:val="restart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8"/>
        </w:trPr>
        <w:tc>
          <w:tcPr>
            <w:tcW w:type="dxa" w:w="1156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1156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1156"/>
            <w:vMerge/>
            <w:tcBorders/>
          </w:tcPr>
          <w:p/>
        </w:tc>
        <w:tc>
          <w:tcPr>
            <w:tcW w:type="dxa" w:w="1156"/>
            <w:vMerge/>
            <w:tcBorders>
              <w:top w:sz="2.400000000000091" w:val="single" w:color="#221F1F"/>
            </w:tcBorders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thon functions. The model parameters were set as shown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Table 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and</w:t>
            </w:r>
          </w:p>
        </w:tc>
      </w:tr>
    </w:tbl>
    <w:p>
      <w:pPr>
        <w:autoSpaceDN w:val="0"/>
        <w:autoSpaceDE w:val="0"/>
        <w:widowControl/>
        <w:spacing w:line="14" w:lineRule="exact" w:before="0" w:after="11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02" w:lineRule="exact" w:before="0" w:after="0"/>
        <w:ind w:left="2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Where, TPR is True Positive Rate, TNR True Negative Rate, and FPR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False Positive Rate.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70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 was trained to calculate all trainable and non-trainable 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rameters. The Adam optimization algorithm is used to train the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convolutional neural network model. The algorithm optimized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202"/>
        </w:trPr>
        <w:tc>
          <w:tcPr>
            <w:tcW w:type="dxa" w:w="822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4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Precision</w:t>
            </w:r>
          </w:p>
        </w:tc>
        <w:tc>
          <w:tcPr>
            <w:tcW w:type="dxa" w:w="578"/>
            <w:gridSpan w:val="3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6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</w:p>
        </w:tc>
        <w:tc>
          <w:tcPr>
            <w:tcW w:type="dxa" w:w="77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12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Recall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626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6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</w:p>
        </w:tc>
        <w:tc>
          <w:tcPr>
            <w:tcW w:type="dxa" w:w="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304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8" w:after="0"/>
              <w:ind w:left="0" w:right="21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6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sparse gradient noise issue.</w:t>
            </w:r>
          </w:p>
        </w:tc>
      </w:tr>
      <w:tr>
        <w:trPr>
          <w:trHeight w:hRule="exact" w:val="46"/>
        </w:trPr>
        <w:tc>
          <w:tcPr>
            <w:tcW w:type="dxa" w:w="1040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3120"/>
            <w:gridSpan w:val="3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2080"/>
            <w:gridSpan w:val="2"/>
            <w:vMerge/>
            <w:tcBorders/>
          </w:tcPr>
          <w:p/>
        </w:tc>
        <w:tc>
          <w:tcPr>
            <w:tcW w:type="dxa" w:w="1040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52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4"/>
        </w:trPr>
        <w:tc>
          <w:tcPr>
            <w:tcW w:type="dxa" w:w="822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4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578"/>
            <w:gridSpan w:val="3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</w:p>
        </w:tc>
        <w:tc>
          <w:tcPr>
            <w:tcW w:type="dxa" w:w="2080"/>
            <w:gridSpan w:val="2"/>
            <w:vMerge/>
            <w:tcBorders/>
          </w:tcPr>
          <w:p/>
        </w:tc>
        <w:tc>
          <w:tcPr>
            <w:tcW w:type="dxa" w:w="626"/>
            <w:vMerge w:val="restart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</w:p>
        </w:tc>
        <w:tc>
          <w:tcPr>
            <w:tcW w:type="dxa" w:w="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6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2304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>
              <w:top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2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input network uses 224 X 224 images, and the batch size is 30</w:t>
            </w:r>
          </w:p>
        </w:tc>
      </w:tr>
      <w:tr>
        <w:trPr>
          <w:trHeight w:hRule="exact" w:val="116"/>
        </w:trPr>
        <w:tc>
          <w:tcPr>
            <w:tcW w:type="dxa" w:w="8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1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G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Mean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3120"/>
            <w:gridSpan w:val="3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2080"/>
            <w:gridSpan w:val="2"/>
            <w:vMerge/>
            <w:tcBorders/>
          </w:tcPr>
          <w:p/>
        </w:tc>
        <w:tc>
          <w:tcPr>
            <w:tcW w:type="dxa" w:w="1040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23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28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7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for grapes and 25 for tomatoes, respectively, and the same test is per-</w:t>
            </w:r>
          </w:p>
        </w:tc>
      </w:tr>
      <w:tr>
        <w:trPr>
          <w:trHeight w:hRule="exact" w:val="84"/>
        </w:trPr>
        <w:tc>
          <w:tcPr>
            <w:tcW w:type="dxa" w:w="1040"/>
            <w:vMerge/>
            <w:tcBorders/>
          </w:tcPr>
          <w:p/>
        </w:tc>
        <w:tc>
          <w:tcPr>
            <w:tcW w:type="dxa" w:w="1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22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74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m</w:t>
            </w:r>
            <w:r>
              <w:br/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∏</w:t>
            </w:r>
          </w:p>
        </w:tc>
        <w:tc>
          <w:tcPr>
            <w:tcW w:type="dxa" w:w="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214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Recall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K</w:t>
            </w:r>
          </w:p>
        </w:tc>
        <w:tc>
          <w:tcPr>
            <w:tcW w:type="dxa" w:w="3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</w:t>
            </w:r>
          </w:p>
        </w:tc>
        <w:tc>
          <w:tcPr>
            <w:tcW w:type="dxa" w:w="1040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2080"/>
            <w:gridSpan w:val="2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formed for different epochs with batch size and learning rate. In every</w:t>
            </w:r>
          </w:p>
        </w:tc>
      </w:tr>
      <w:tr>
        <w:trPr>
          <w:trHeight w:hRule="exact" w:val="118"/>
        </w:trPr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2080"/>
            <w:gridSpan w:val="2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5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polling layer with a 2 x 2-pool size and the RELU function utilized in</w:t>
            </w:r>
          </w:p>
        </w:tc>
      </w:tr>
      <w:tr>
        <w:trPr>
          <w:trHeight w:hRule="exact" w:val="82"/>
        </w:trPr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K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2080"/>
            <w:gridSpan w:val="2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2080"/>
            <w:gridSpan w:val="2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>
              <w:top w:sz="3.199999999999818" w:val="single" w:color="#221F1F"/>
            </w:tcBorders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104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network, the model performs a max-pooling operation. The output</w:t>
            </w:r>
          </w:p>
        </w:tc>
      </w:tr>
    </w:tbl>
    <w:p>
      <w:pPr>
        <w:autoSpaceDN w:val="0"/>
        <w:autoSpaceDE w:val="0"/>
        <w:widowControl/>
        <w:spacing w:line="14" w:lineRule="exact" w:before="0" w:after="5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02" w:lineRule="exact" w:before="0" w:after="0"/>
        <w:ind w:left="2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Here m represents the number of categories and G denotes the TNR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FPR accuracy ratio.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Mean average precision (mAP), which consists of Precision, Recall,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Mean, is the algorithm assessment standard employed. Image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cessing and detection rely heavily on the mAP. From the entire results,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accuracy has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correctly. From the complete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ndings,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 is correctly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ed.</w:t>
      </w:r>
    </w:p>
    <w:p>
      <w:pPr>
        <w:autoSpaceDN w:val="0"/>
        <w:autoSpaceDE w:val="0"/>
        <w:widowControl/>
        <w:spacing w:line="206" w:lineRule="exact" w:before="0" w:after="0"/>
        <w:ind w:left="2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F1 score is another important metric for evaluating the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rithm. It's precision and recall fundamental that's presented as follows:</w:t>
      </w:r>
    </w:p>
    <w:p>
      <w:pPr>
        <w:autoSpaceDN w:val="0"/>
        <w:tabs>
          <w:tab w:pos="876" w:val="left"/>
          <w:tab w:pos="2140" w:val="left"/>
          <w:tab w:pos="4808" w:val="left"/>
        </w:tabs>
        <w:autoSpaceDE w:val="0"/>
        <w:widowControl/>
        <w:spacing w:line="526" w:lineRule="exact" w:before="46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Score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�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Precision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�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Recall 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Precision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þ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Recall 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Þ </w:t>
      </w:r>
      <w:r>
        <w:tab/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8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</w:p>
    <w:p>
      <w:pPr>
        <w:autoSpaceDN w:val="0"/>
        <w:autoSpaceDE w:val="0"/>
        <w:widowControl/>
        <w:spacing w:line="170" w:lineRule="exact" w:before="358" w:after="0"/>
        <w:ind w:left="2" w:right="1008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3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Experimental results of the grape model for setting different parameters.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last layer is a oftmax-activation multi-crop-developed prediction.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During the network's training phase, hyper parameters such as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rate and epoch size were adjusted. The average accuracy achieved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98.40% for grapes and 95.71% for tomatoes, respectively. The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rate is tested at different values to optimize targeted performance mea-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sured. The validation process is based on a total number of images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multi-crop dataset. With the setting of different epochs and batch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size, the accuracy improved and grew.</w:t>
      </w:r>
    </w:p>
    <w:p>
      <w:pPr>
        <w:autoSpaceDN w:val="0"/>
        <w:autoSpaceDE w:val="0"/>
        <w:widowControl/>
        <w:spacing w:line="208" w:lineRule="exact" w:before="0" w:after="87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crops-leaf images datasets are used to train the model and iden-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class and category of disease with transfer learning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niques including VGG16. The original datasets are divided into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 data 80%, validation data 10% and testing data 10%.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4"/>
        </w:trPr>
        <w:tc>
          <w:tcPr>
            <w:tcW w:type="dxa" w:w="111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 of epochs</w:t>
            </w:r>
          </w:p>
        </w:tc>
        <w:tc>
          <w:tcPr>
            <w:tcW w:type="dxa" w:w="12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 rate</w:t>
            </w:r>
          </w:p>
        </w:tc>
        <w:tc>
          <w:tcPr>
            <w:tcW w:type="dxa" w:w="1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Dropout rate</w:t>
            </w:r>
          </w:p>
        </w:tc>
        <w:tc>
          <w:tcPr>
            <w:tcW w:type="dxa" w:w="12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 of images</w:t>
            </w:r>
          </w:p>
        </w:tc>
        <w:tc>
          <w:tcPr>
            <w:tcW w:type="dxa" w:w="1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 loss</w:t>
            </w:r>
          </w:p>
        </w:tc>
        <w:tc>
          <w:tcPr>
            <w:tcW w:type="dxa" w:w="15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 accuracy</w:t>
            </w:r>
          </w:p>
        </w:tc>
        <w:tc>
          <w:tcPr>
            <w:tcW w:type="dxa" w:w="13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Validation loss</w:t>
            </w:r>
          </w:p>
        </w:tc>
        <w:tc>
          <w:tcPr>
            <w:tcW w:type="dxa" w:w="15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Validation accuracy</w:t>
            </w:r>
          </w:p>
        </w:tc>
      </w:tr>
      <w:tr>
        <w:trPr>
          <w:trHeight w:hRule="exact" w:val="212"/>
        </w:trPr>
        <w:tc>
          <w:tcPr>
            <w:tcW w:type="dxa" w:w="11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12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0.00001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0.25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450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0.0897</w:t>
            </w:r>
          </w:p>
        </w:tc>
        <w:tc>
          <w:tcPr>
            <w:tcW w:type="dxa" w:w="1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0.9840</w:t>
            </w:r>
          </w:p>
        </w:tc>
        <w:tc>
          <w:tcPr>
            <w:tcW w:type="dxa" w:w="1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0.0486</w:t>
            </w:r>
          </w:p>
        </w:tc>
        <w:tc>
          <w:tcPr>
            <w:tcW w:type="dxa" w:w="15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0.9889</w:t>
            </w:r>
          </w:p>
        </w:tc>
      </w:tr>
      <w:tr>
        <w:trPr>
          <w:trHeight w:hRule="exact" w:val="160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0.0001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0.50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0.1136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0.9585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0.0686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0.9867</w:t>
            </w:r>
          </w:p>
        </w:tc>
      </w:tr>
      <w:tr>
        <w:trPr>
          <w:trHeight w:hRule="exact" w:val="180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0.00001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0.25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0.0995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0.9796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0.0529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0.9858</w:t>
            </w:r>
          </w:p>
        </w:tc>
      </w:tr>
      <w:tr>
        <w:trPr>
          <w:trHeight w:hRule="exact" w:val="160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0.0001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0.25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0.0875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0.9696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0.0521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0.9853</w:t>
            </w:r>
          </w:p>
        </w:tc>
      </w:tr>
      <w:tr>
        <w:trPr>
          <w:trHeight w:hRule="exact" w:val="180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0.0001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0.50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0.1326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0.957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0.0686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0.9843</w:t>
            </w:r>
          </w:p>
        </w:tc>
      </w:tr>
      <w:tr>
        <w:trPr>
          <w:trHeight w:hRule="exact" w:val="224"/>
        </w:trPr>
        <w:tc>
          <w:tcPr>
            <w:tcW w:type="dxa" w:w="111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</w:t>
            </w:r>
          </w:p>
        </w:tc>
        <w:tc>
          <w:tcPr>
            <w:tcW w:type="dxa" w:w="126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0.001</w:t>
            </w:r>
          </w:p>
        </w:tc>
        <w:tc>
          <w:tcPr>
            <w:tcW w:type="dxa" w:w="12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0.30</w:t>
            </w:r>
          </w:p>
        </w:tc>
        <w:tc>
          <w:tcPr>
            <w:tcW w:type="dxa" w:w="124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600</w:t>
            </w:r>
          </w:p>
        </w:tc>
        <w:tc>
          <w:tcPr>
            <w:tcW w:type="dxa" w:w="12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0.1139</w:t>
            </w:r>
          </w:p>
        </w:tc>
        <w:tc>
          <w:tcPr>
            <w:tcW w:type="dxa" w:w="15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0.9606</w:t>
            </w:r>
          </w:p>
        </w:tc>
        <w:tc>
          <w:tcPr>
            <w:tcW w:type="dxa" w:w="13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0.0529</w:t>
            </w:r>
          </w:p>
        </w:tc>
        <w:tc>
          <w:tcPr>
            <w:tcW w:type="dxa" w:w="150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0.9831</w:t>
            </w:r>
          </w:p>
        </w:tc>
      </w:tr>
    </w:tbl>
    <w:p>
      <w:pPr>
        <w:autoSpaceDN w:val="0"/>
        <w:autoSpaceDE w:val="0"/>
        <w:widowControl/>
        <w:spacing w:line="158" w:lineRule="exact" w:before="2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29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A.S. Paymode and V.B. Malode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4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33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Experimental results of the tomatoes model for setting different parameters.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64"/>
        </w:trPr>
        <w:tc>
          <w:tcPr>
            <w:tcW w:type="dxa" w:w="111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 of epochs</w:t>
            </w:r>
          </w:p>
        </w:tc>
        <w:tc>
          <w:tcPr>
            <w:tcW w:type="dxa" w:w="14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 rate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Dropout rate</w:t>
            </w:r>
          </w:p>
        </w:tc>
        <w:tc>
          <w:tcPr>
            <w:tcW w:type="dxa" w:w="12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 of images</w:t>
            </w:r>
          </w:p>
        </w:tc>
        <w:tc>
          <w:tcPr>
            <w:tcW w:type="dxa" w:w="1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 loss</w:t>
            </w:r>
          </w:p>
        </w:tc>
        <w:tc>
          <w:tcPr>
            <w:tcW w:type="dxa" w:w="15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Training accuracy</w:t>
            </w:r>
          </w:p>
        </w:tc>
        <w:tc>
          <w:tcPr>
            <w:tcW w:type="dxa" w:w="13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Validation loss</w:t>
            </w:r>
          </w:p>
        </w:tc>
        <w:tc>
          <w:tcPr>
            <w:tcW w:type="dxa" w:w="15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Validation accuracy</w:t>
            </w:r>
          </w:p>
        </w:tc>
      </w:tr>
      <w:tr>
        <w:trPr>
          <w:trHeight w:hRule="exact" w:val="196"/>
        </w:trPr>
        <w:tc>
          <w:tcPr>
            <w:tcW w:type="dxa" w:w="11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</w:t>
            </w:r>
          </w:p>
        </w:tc>
        <w:tc>
          <w:tcPr>
            <w:tcW w:type="dxa" w:w="1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0.0001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0.25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0.1643</w:t>
            </w:r>
          </w:p>
        </w:tc>
        <w:tc>
          <w:tcPr>
            <w:tcW w:type="dxa" w:w="1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0.9571</w:t>
            </w:r>
          </w:p>
        </w:tc>
        <w:tc>
          <w:tcPr>
            <w:tcW w:type="dxa" w:w="1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0.2627</w:t>
            </w:r>
          </w:p>
        </w:tc>
        <w:tc>
          <w:tcPr>
            <w:tcW w:type="dxa" w:w="15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0.9432</w:t>
            </w:r>
          </w:p>
        </w:tc>
      </w:tr>
      <w:tr>
        <w:trPr>
          <w:trHeight w:hRule="exact" w:val="180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0.00001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0.20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0.2203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0.9281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0.3143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0.9013</w:t>
            </w:r>
          </w:p>
        </w:tc>
      </w:tr>
      <w:tr>
        <w:trPr>
          <w:trHeight w:hRule="exact" w:val="180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0.00001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0.15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0.2624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0.9097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0.3345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0.8926</w:t>
            </w:r>
          </w:p>
        </w:tc>
      </w:tr>
      <w:tr>
        <w:trPr>
          <w:trHeight w:hRule="exact" w:val="160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0.00001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0.25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0.3042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0.8983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0.3736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0.8849</w:t>
            </w:r>
          </w:p>
        </w:tc>
      </w:tr>
      <w:tr>
        <w:trPr>
          <w:trHeight w:hRule="exact" w:val="180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0.00001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0.25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180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0.4871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0.8354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0.4149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0.8671</w:t>
            </w:r>
          </w:p>
        </w:tc>
      </w:tr>
      <w:tr>
        <w:trPr>
          <w:trHeight w:hRule="exact" w:val="222"/>
        </w:trPr>
        <w:tc>
          <w:tcPr>
            <w:tcW w:type="dxa" w:w="111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  <w:tc>
          <w:tcPr>
            <w:tcW w:type="dxa" w:w="1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5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0.00001</w:t>
            </w:r>
          </w:p>
        </w:tc>
        <w:tc>
          <w:tcPr>
            <w:tcW w:type="dxa" w:w="1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0.50</w:t>
            </w:r>
          </w:p>
        </w:tc>
        <w:tc>
          <w:tcPr>
            <w:tcW w:type="dxa" w:w="12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0.5226</w:t>
            </w:r>
          </w:p>
        </w:tc>
        <w:tc>
          <w:tcPr>
            <w:tcW w:type="dxa" w:w="1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0.8255</w:t>
            </w:r>
          </w:p>
        </w:tc>
        <w:tc>
          <w:tcPr>
            <w:tcW w:type="dxa" w:w="13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4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0.4508</w:t>
            </w:r>
          </w:p>
        </w:tc>
        <w:tc>
          <w:tcPr>
            <w:tcW w:type="dxa" w:w="15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24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0.8538</w:t>
            </w:r>
          </w:p>
        </w:tc>
      </w:tr>
      <w:tr>
        <w:trPr>
          <w:trHeight w:hRule="exact" w:val="732"/>
        </w:trPr>
        <w:tc>
          <w:tcPr>
            <w:tcW w:type="dxa" w:w="2558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5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3.4. Training and validation accuracy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2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58" w:after="0"/>
              <w:ind w:left="52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3.5. Figures and graphs</w:t>
            </w:r>
          </w:p>
        </w:tc>
        <w:tc>
          <w:tcPr>
            <w:tcW w:type="dxa" w:w="1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22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 and validation accuracy is measured by setting differ-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ent values while training the model. The experiments were carried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 at Google Colaboratory on the available RAM of 12.50 GB. While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performing the experiment, different values are set for the follow-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ing: the number of epochs, learning rate, dropout rate,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number of images noted as training loss, training accuracy, valida-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loss, and validation accuracy. A model's performance is mea-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sured and veri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on the grape and tomato crops' leaves.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 the details of the results of experiments carried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model's performance is measured and veri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with training, test-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ing, and validation methods for grapes and tomatoes leaves.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 the training and validation accuracy and loss of the grape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leaves and tomatoes, respectively.</w:t>
      </w:r>
    </w:p>
    <w:p>
      <w:pPr>
        <w:autoSpaceDN w:val="0"/>
        <w:autoSpaceDE w:val="0"/>
        <w:widowControl/>
        <w:spacing w:line="210" w:lineRule="exact" w:before="0" w:after="14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confusion matrix has been used to measure the performance 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rameter for grapes and tomatoes leaves,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Experiment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the facts collected. The suggested approach is tested using 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grapes and tomatoes image datasets, which were taken in a real-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various backdrop and light intensities, similar to the tests done in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4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grapes and tomatoes, respectively.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Section 4.4.</w:t>
      </w:r>
    </w:p>
    <w:p>
      <w:pPr>
        <w:autoSpaceDN w:val="0"/>
        <w:autoSpaceDE w:val="0"/>
        <w:widowControl/>
        <w:spacing w:line="240" w:lineRule="auto" w:before="5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8500" cy="21551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15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Training and validation. (a) Accuracy and (b) loss of VGG16 grapes.</w:t>
      </w:r>
    </w:p>
    <w:p>
      <w:pPr>
        <w:autoSpaceDN w:val="0"/>
        <w:autoSpaceDE w:val="0"/>
        <w:widowControl/>
        <w:spacing w:line="240" w:lineRule="auto" w:before="6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5960" cy="215519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15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Training and validation. (a) Accuracy and (b) Loss of VGG16 tomatoes.</w:t>
      </w:r>
    </w:p>
    <w:p>
      <w:pPr>
        <w:autoSpaceDN w:val="0"/>
        <w:autoSpaceDE w:val="0"/>
        <w:widowControl/>
        <w:spacing w:line="158" w:lineRule="exact" w:before="40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30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6858000</wp:posOffset>
            </wp:positionV>
            <wp:extent cx="4686300" cy="23495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349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3327400</wp:posOffset>
            </wp:positionV>
            <wp:extent cx="4000500" cy="12065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06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891540</wp:posOffset>
            </wp:positionH>
            <wp:positionV relativeFrom="page">
              <wp:posOffset>675640</wp:posOffset>
            </wp:positionV>
            <wp:extent cx="5775960" cy="1956816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9568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2311400</wp:posOffset>
            </wp:positionV>
            <wp:extent cx="533400" cy="762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2235200</wp:posOffset>
            </wp:positionV>
            <wp:extent cx="76200" cy="635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2082800</wp:posOffset>
            </wp:positionV>
            <wp:extent cx="63500" cy="635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1943100</wp:posOffset>
            </wp:positionV>
            <wp:extent cx="63500" cy="762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1054100</wp:posOffset>
            </wp:positionH>
            <wp:positionV relativeFrom="page">
              <wp:posOffset>1816100</wp:posOffset>
            </wp:positionV>
            <wp:extent cx="50800" cy="635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1676400</wp:posOffset>
            </wp:positionV>
            <wp:extent cx="63500" cy="635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1536700</wp:posOffset>
            </wp:positionV>
            <wp:extent cx="63500" cy="762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1524000</wp:posOffset>
            </wp:positionV>
            <wp:extent cx="63500" cy="1397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1409700</wp:posOffset>
            </wp:positionV>
            <wp:extent cx="63500" cy="635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1358900</wp:posOffset>
            </wp:positionV>
            <wp:extent cx="63500" cy="1524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1270000</wp:posOffset>
            </wp:positionV>
            <wp:extent cx="63500" cy="635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1130300</wp:posOffset>
            </wp:positionV>
            <wp:extent cx="63500" cy="635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990600</wp:posOffset>
            </wp:positionV>
            <wp:extent cx="63500" cy="762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863600</wp:posOffset>
            </wp:positionV>
            <wp:extent cx="63500" cy="635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812800</wp:posOffset>
            </wp:positionV>
            <wp:extent cx="241300" cy="14097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40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800100</wp:posOffset>
            </wp:positionV>
            <wp:extent cx="1638300" cy="14986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9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723900</wp:posOffset>
            </wp:positionV>
            <wp:extent cx="292100" cy="762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1574800</wp:posOffset>
            </wp:positionH>
            <wp:positionV relativeFrom="page">
              <wp:posOffset>723900</wp:posOffset>
            </wp:positionV>
            <wp:extent cx="431800" cy="762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2311400</wp:posOffset>
            </wp:positionV>
            <wp:extent cx="177800" cy="635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2311400</wp:posOffset>
            </wp:positionV>
            <wp:extent cx="317500" cy="635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2235200</wp:posOffset>
            </wp:positionV>
            <wp:extent cx="76200" cy="635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1981200</wp:posOffset>
            </wp:positionV>
            <wp:extent cx="50800" cy="762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1651000</wp:posOffset>
            </wp:positionV>
            <wp:extent cx="50800" cy="635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1371600</wp:posOffset>
            </wp:positionV>
            <wp:extent cx="76200" cy="292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1308100</wp:posOffset>
            </wp:positionV>
            <wp:extent cx="50800" cy="762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977900</wp:posOffset>
            </wp:positionV>
            <wp:extent cx="50800" cy="635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825500</wp:posOffset>
            </wp:positionV>
            <wp:extent cx="266700" cy="13970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39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825500</wp:posOffset>
            </wp:positionV>
            <wp:extent cx="1612900" cy="14732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47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736600</wp:posOffset>
            </wp:positionV>
            <wp:extent cx="279400" cy="762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5092700</wp:posOffset>
            </wp:positionH>
            <wp:positionV relativeFrom="page">
              <wp:posOffset>736600</wp:posOffset>
            </wp:positionV>
            <wp:extent cx="419100" cy="762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A.S. Paymode and V.B. Malode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530"/>
        <w:ind w:left="1004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11.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Confusion matrix. (a) Tomatoes and (b) grapes.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10.0" w:type="dxa"/>
      </w:tblPr>
      <w:tblGrid>
        <w:gridCol w:w="10400"/>
      </w:tblGrid>
      <w:tr>
        <w:trPr>
          <w:trHeight w:hRule="exact" w:val="3380"/>
        </w:trPr>
        <w:tc>
          <w:tcPr>
            <w:tcW w:type="dxa" w:w="7358"/>
            <w:tcBorders>
              <w:start w:sz="9.696000099182129" w:val="single" w:color="#989A9C"/>
              <w:top w:sz="9.696000099182129" w:val="single" w:color="#989A9C"/>
              <w:end w:sz="9.696000099182129" w:val="single" w:color="#989A9C"/>
              <w:bottom w:sz="9.696000099182129" w:val="single" w:color="#989A9C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.000000000000057" w:type="dxa"/>
            </w:tblPr>
            <w:tblGrid>
              <w:gridCol w:w="736"/>
              <w:gridCol w:w="736"/>
              <w:gridCol w:w="736"/>
              <w:gridCol w:w="736"/>
              <w:gridCol w:w="736"/>
              <w:gridCol w:w="736"/>
              <w:gridCol w:w="736"/>
              <w:gridCol w:w="736"/>
              <w:gridCol w:w="736"/>
              <w:gridCol w:w="736"/>
            </w:tblGrid>
            <w:tr>
              <w:trPr>
                <w:trHeight w:hRule="exact" w:val="282"/>
              </w:trPr>
              <w:tc>
                <w:tcPr>
                  <w:tcW w:type="dxa" w:w="34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64" w:after="0"/>
                    <w:ind w:left="0" w:right="634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221F1F"/>
                      <w:sz w:val="16"/>
                    </w:rPr>
                    <w:t>Accuracy in Percentage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120%</w:t>
                  </w:r>
                </w:p>
              </w:tc>
              <w:tc>
                <w:tcPr>
                  <w:tcW w:type="dxa" w:w="6400"/>
                  <w:gridSpan w:val="8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1.99999999999989" w:type="dxa"/>
                  </w:tblPr>
                  <w:tblGrid>
                    <w:gridCol w:w="6400"/>
                  </w:tblGrid>
                  <w:tr>
                    <w:trPr>
                      <w:trHeight w:hRule="exact" w:val="314"/>
                    </w:trPr>
                    <w:tc>
                      <w:tcPr>
                        <w:tcW w:type="dxa" w:w="6232"/>
                        <w:tcBorders>
                          <w:start w:sz="4.8480000495910645" w:val="single" w:color="#989A9C"/>
                          <w:top w:sz="4.8480000495910645" w:val="single" w:color="#989A9C"/>
                          <w:bottom w:sz="4.8480000495910645" w:val="single" w:color="#989A9C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131.9999999999999" w:type="dxa"/>
                        </w:tblPr>
                        <w:tblGrid>
                          <w:gridCol w:w="1558"/>
                          <w:gridCol w:w="1558"/>
                          <w:gridCol w:w="1558"/>
                          <w:gridCol w:w="1558"/>
                        </w:tblGrid>
                        <w:tr>
                          <w:trPr>
                            <w:trHeight w:hRule="exact" w:val="296"/>
                          </w:trPr>
                          <w:tc>
                            <w:tcPr>
                              <w:tcW w:type="dxa" w:w="90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216" w:lineRule="exact" w:before="28" w:after="0"/>
                                <w:ind w:left="140" w:right="0" w:firstLine="0"/>
                                <w:jc w:val="left"/>
                              </w:pPr>
                              <w:r>
                                <w:rPr>
                                  <w:rFonts w:ascii="Calibri" w:hAnsi="Calibri" w:eastAsia="Calibri"/>
                                  <w:b w:val="0"/>
                                  <w:i w:val="0"/>
                                  <w:color w:val="221F1F"/>
                                  <w:sz w:val="16"/>
                                </w:rPr>
                                <w:t>98.40%</w:t>
                              </w:r>
                            </w:p>
                          </w:tc>
                          <w:tc>
                            <w:tcPr>
                              <w:tcW w:type="dxa" w:w="102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216" w:lineRule="exact" w:before="42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Calibri" w:hAnsi="Calibri" w:eastAsia="Calibri"/>
                                  <w:b w:val="0"/>
                                  <w:i w:val="0"/>
                                  <w:color w:val="221F1F"/>
                                  <w:sz w:val="16"/>
                                </w:rPr>
                                <w:t>97.53%</w:t>
                              </w:r>
                            </w:p>
                          </w:tc>
                          <w:tc>
                            <w:tcPr>
                              <w:tcW w:type="dxa" w:w="104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216" w:lineRule="exact" w:before="42" w:after="0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rFonts w:ascii="Calibri" w:hAnsi="Calibri" w:eastAsia="Calibri"/>
                                  <w:b w:val="0"/>
                                  <w:i w:val="0"/>
                                  <w:color w:val="221F1F"/>
                                  <w:sz w:val="16"/>
                                </w:rPr>
                                <w:t>97.50%</w:t>
                              </w:r>
                            </w:p>
                          </w:tc>
                          <w:tc>
                            <w:tcPr>
                              <w:tcW w:type="dxa" w:w="194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214" w:lineRule="exact" w:before="102" w:after="0"/>
                                <w:ind w:left="296" w:right="0" w:firstLine="0"/>
                                <w:jc w:val="left"/>
                              </w:pPr>
                              <w:r>
                                <w:rPr>
                                  <w:rFonts w:ascii="Calibri" w:hAnsi="Calibri" w:eastAsia="Calibri"/>
                                  <w:b w:val="0"/>
                                  <w:i w:val="0"/>
                                  <w:color w:val="221F1F"/>
                                  <w:sz w:val="16"/>
                                </w:rPr>
                                <w:t>91.83%</w:t>
                              </w:r>
                            </w:p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</w:tr>
                  <w:tr>
                    <w:trPr>
                      <w:trHeight w:hRule="exact" w:val="312"/>
                    </w:trPr>
                    <w:tc>
                      <w:tcPr>
                        <w:tcW w:type="dxa" w:w="6232"/>
                        <w:tcBorders>
                          <w:start w:sz="4.8480000495910645" w:val="single" w:color="#989A9C"/>
                          <w:top w:sz="4.8480000495910645" w:val="single" w:color="#989A9C"/>
                          <w:bottom w:sz="4.8480000495910645" w:val="single" w:color="#989A9C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tbl>
                        <w:tblPr>
                          <w:tblW w:type="auto" w:w="0"/>
                          <w:tblLayout w:type="fixed"/>
                          <w:tblLook w:firstColumn="1" w:firstRow="1" w:lastColumn="0" w:lastRow="0" w:noHBand="0" w:noVBand="1" w:val="04A0"/>
                          <w:tblInd w:w="2192.0" w:type="dxa"/>
                        </w:tblPr>
                        <w:tblGrid>
                          <w:gridCol w:w="3116"/>
                          <w:gridCol w:w="3116"/>
                        </w:tblGrid>
                        <w:tr>
                          <w:trPr>
                            <w:trHeight w:hRule="exact" w:val="302"/>
                          </w:trPr>
                          <w:tc>
                            <w:tcPr>
                              <w:tcW w:type="dxa" w:w="298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216" w:lineRule="exact" w:before="0" w:after="0"/>
                                <w:ind w:left="0" w:right="264" w:firstLine="0"/>
                                <w:jc w:val="right"/>
                              </w:pPr>
                              <w:r>
                                <w:rPr>
                                  <w:rFonts w:ascii="Calibri" w:hAnsi="Calibri" w:eastAsia="Calibri"/>
                                  <w:b w:val="0"/>
                                  <w:i w:val="0"/>
                                  <w:color w:val="221F1F"/>
                                  <w:sz w:val="16"/>
                                </w:rPr>
                                <w:t>88.46%</w:t>
                              </w:r>
                            </w:p>
                          </w:tc>
                          <w:tc>
                            <w:tcPr>
                              <w:tcW w:type="dxa" w:w="900"/>
                              <w:tcBorders/>
                              <w:tcMar>
                                <w:start w:w="0" w:type="dxa"/>
                                <w:end w:w="0" w:type="dxa"/>
                              </w:tcMar>
                            </w:tcPr>
                            <w:p>
                              <w:pPr>
                                <w:autoSpaceDN w:val="0"/>
                                <w:autoSpaceDE w:val="0"/>
                                <w:widowControl/>
                                <w:spacing w:line="216" w:lineRule="exact" w:before="64" w:after="0"/>
                                <w:ind w:left="0" w:right="126" w:firstLine="0"/>
                                <w:jc w:val="right"/>
                              </w:pPr>
                              <w:r>
                                <w:rPr>
                                  <w:rFonts w:ascii="Calibri" w:hAnsi="Calibri" w:eastAsia="Calibri"/>
                                  <w:b w:val="0"/>
                                  <w:i w:val="0"/>
                                  <w:color w:val="221F1F"/>
                                  <w:sz w:val="16"/>
                                </w:rPr>
                                <w:t>81.11%</w:t>
                              </w:r>
                            </w:p>
                          </w:tc>
                        </w:tr>
                      </w:tbl>
                      <w:p>
                        <w:pPr>
                          <w:autoSpaceDN w:val="0"/>
                          <w:autoSpaceDE w:val="0"/>
                          <w:widowControl/>
                          <w:spacing w:line="14" w:lineRule="exact" w:before="0" w:after="0"/>
                          <w:ind w:left="0" w:right="0"/>
                        </w:pPr>
                      </w:p>
                    </w:tc>
                  </w:tr>
                  <w:tr>
                    <w:trPr>
                      <w:trHeight w:hRule="exact" w:val="314"/>
                    </w:trPr>
                    <w:tc>
                      <w:tcPr>
                        <w:tcW w:type="dxa" w:w="6232"/>
                        <w:tcBorders>
                          <w:start w:sz="4.8480000495910645" w:val="single" w:color="#989A9C"/>
                          <w:top w:sz="4.8480000495910645" w:val="single" w:color="#989A9C"/>
                          <w:bottom w:sz="4.8480000495910645" w:val="single" w:color="#989A9C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310"/>
                    </w:trPr>
                    <w:tc>
                      <w:tcPr>
                        <w:tcW w:type="dxa" w:w="6232"/>
                        <w:tcBorders>
                          <w:start w:sz="4.8480000495910645" w:val="single" w:color="#989A9C"/>
                          <w:top w:sz="4.8480000495910645" w:val="single" w:color="#989A9C"/>
                          <w:bottom w:sz="4.8480000495910645" w:val="single" w:color="#989A9C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312"/>
                    </w:trPr>
                    <w:tc>
                      <w:tcPr>
                        <w:tcW w:type="dxa" w:w="6232"/>
                        <w:tcBorders>
                          <w:start w:sz="4.8480000495910645" w:val="single" w:color="#989A9C"/>
                          <w:top w:sz="4.8480000495910645" w:val="single" w:color="#989A9C"/>
                          <w:bottom w:sz="4.8480000495910645" w:val="single" w:color="#989A9C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94"/>
                    </w:trPr>
                    <w:tc>
                      <w:tcPr>
                        <w:tcW w:type="dxa" w:w="6232"/>
                        <w:tcBorders>
                          <w:start w:sz="4.8480000495910645" w:val="single" w:color="#989A9C"/>
                          <w:top w:sz="4.8480000495910645" w:val="single" w:color="#989A9C"/>
                          <w:bottom w:sz="4.8480000495910645" w:val="single" w:color="#989A9C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320"/>
              </w:trPr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100%</w:t>
                  </w:r>
                </w:p>
              </w:tc>
              <w:tc>
                <w:tcPr>
                  <w:tcW w:type="dxa" w:w="5888"/>
                  <w:gridSpan w:val="8"/>
                  <w:vMerge/>
                  <w:tcBorders/>
                </w:tcPr>
                <w:p/>
              </w:tc>
            </w:tr>
            <w:tr>
              <w:trPr>
                <w:trHeight w:hRule="exact" w:val="300"/>
              </w:trPr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52" w:after="0"/>
                    <w:ind w:left="0" w:right="6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80%</w:t>
                  </w:r>
                </w:p>
              </w:tc>
              <w:tc>
                <w:tcPr>
                  <w:tcW w:type="dxa" w:w="5888"/>
                  <w:gridSpan w:val="8"/>
                  <w:vMerge/>
                  <w:tcBorders/>
                </w:tcPr>
                <w:p/>
              </w:tc>
            </w:tr>
            <w:tr>
              <w:trPr>
                <w:trHeight w:hRule="exact" w:val="320"/>
              </w:trPr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66" w:after="0"/>
                    <w:ind w:left="0" w:right="6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60%</w:t>
                  </w:r>
                </w:p>
              </w:tc>
              <w:tc>
                <w:tcPr>
                  <w:tcW w:type="dxa" w:w="5888"/>
                  <w:gridSpan w:val="8"/>
                  <w:vMerge/>
                  <w:tcBorders/>
                </w:tcPr>
                <w:p/>
              </w:tc>
            </w:tr>
            <w:tr>
              <w:trPr>
                <w:trHeight w:hRule="exact" w:val="320"/>
              </w:trPr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58" w:after="0"/>
                    <w:ind w:left="0" w:right="6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40%</w:t>
                  </w:r>
                </w:p>
              </w:tc>
              <w:tc>
                <w:tcPr>
                  <w:tcW w:type="dxa" w:w="5888"/>
                  <w:gridSpan w:val="8"/>
                  <w:vMerge/>
                  <w:tcBorders/>
                </w:tcPr>
                <w:p/>
              </w:tc>
            </w:tr>
            <w:tr>
              <w:trPr>
                <w:trHeight w:hRule="exact" w:val="300"/>
              </w:trPr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50" w:after="0"/>
                    <w:ind w:left="0" w:right="6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20%</w:t>
                  </w:r>
                </w:p>
              </w:tc>
              <w:tc>
                <w:tcPr>
                  <w:tcW w:type="dxa" w:w="5888"/>
                  <w:gridSpan w:val="8"/>
                  <w:vMerge/>
                  <w:tcBorders/>
                </w:tcPr>
                <w:p/>
              </w:tc>
            </w:tr>
            <w:tr>
              <w:trPr>
                <w:trHeight w:hRule="exact" w:val="220"/>
              </w:trPr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5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62" w:after="0"/>
                    <w:ind w:left="0" w:right="7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0%</w:t>
                  </w:r>
                </w:p>
              </w:tc>
              <w:tc>
                <w:tcPr>
                  <w:tcW w:type="dxa" w:w="5888"/>
                  <w:gridSpan w:val="8"/>
                  <w:vMerge/>
                  <w:tcBorders/>
                </w:tcPr>
                <w:p/>
              </w:tc>
            </w:tr>
            <w:tr>
              <w:trPr>
                <w:trHeight w:hRule="exact" w:val="258"/>
              </w:trPr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2" w:after="0"/>
                    <w:ind w:left="0" w:right="8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Proposed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Deep Learning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Mul�-Context</w:t>
                  </w:r>
                </w:p>
              </w:tc>
              <w:tc>
                <w:tcPr>
                  <w:tcW w:type="dxa" w:w="101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Deep Transfer</w:t>
                  </w:r>
                </w:p>
              </w:tc>
              <w:tc>
                <w:tcPr>
                  <w:tcW w:type="dxa" w:w="1348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2" w:after="0"/>
                    <w:ind w:left="5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Deep Learning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2" w:after="0"/>
                    <w:ind w:left="13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DL</w:t>
                  </w:r>
                </w:p>
              </w:tc>
            </w:tr>
            <w:tr>
              <w:trPr>
                <w:trHeight w:hRule="exact" w:val="198"/>
              </w:trPr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7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VGG16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VGG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Fusion Network</w:t>
                  </w:r>
                </w:p>
              </w:tc>
              <w:tc>
                <w:tcPr>
                  <w:tcW w:type="dxa" w:w="1142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5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Learning VGG</w:t>
                  </w:r>
                </w:p>
              </w:tc>
              <w:tc>
                <w:tcPr>
                  <w:tcW w:type="dxa" w:w="80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DCNN</w:t>
                  </w:r>
                </w:p>
              </w:tc>
              <w:tc>
                <w:tcPr>
                  <w:tcW w:type="dxa" w:w="1252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Incep�on-v1</w:t>
                  </w:r>
                </w:p>
              </w:tc>
            </w:tr>
            <w:tr>
              <w:trPr>
                <w:trHeight w:hRule="exact" w:val="196"/>
              </w:trPr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320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18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AlexNet &amp;</w:t>
                  </w:r>
                </w:p>
              </w:tc>
              <w:tc>
                <w:tcPr>
                  <w:tcW w:type="dxa" w:w="320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0" w:after="0"/>
                    <w:ind w:left="0" w:right="286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ResNet-v2</w:t>
                  </w:r>
                </w:p>
              </w:tc>
            </w:tr>
            <w:tr>
              <w:trPr>
                <w:trHeight w:hRule="exact" w:val="266"/>
              </w:trPr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736"/>
                  <w:vMerge/>
                  <w:tcBorders/>
                </w:tcPr>
                <w:p/>
              </w:tc>
              <w:tc>
                <w:tcPr>
                  <w:tcW w:type="dxa" w:w="6400"/>
                  <w:gridSpan w:val="8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4" w:lineRule="exact" w:before="0" w:after="0"/>
                    <w:ind w:left="0" w:right="3492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221F1F"/>
                      <w:sz w:val="16"/>
                    </w:rPr>
                    <w:t>VGG16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16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21F1F"/>
                <w:sz w:val="16"/>
              </w:rPr>
              <w:t xml:space="preserve">Grapes Methods </w:t>
            </w:r>
          </w:p>
        </w:tc>
      </w:tr>
    </w:tbl>
    <w:p>
      <w:pPr>
        <w:autoSpaceDN w:val="0"/>
        <w:autoSpaceDE w:val="0"/>
        <w:widowControl/>
        <w:spacing w:line="158" w:lineRule="exact" w:before="240" w:after="30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12.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Comparison between different model vs accuracy in percentage(%) with proposed VGG16 grapes.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assure the diversity of sample images and avoid the over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problem, data augmentation techniques such as random rotation,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ping, and scale transform, as well as associated pre-processing activities,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used to extend the training samples. The processes are described in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44" w:right="2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1. Image resize: The total images scaled into size of 224 x 224 pixels,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and minimum 200 images taken from each healthy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unhealthy category are augmented with data augmentation methods.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2. Image pre-processing: Image pre-processing is used to darken the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164"/>
        </w:trPr>
        <w:tc>
          <w:tcPr>
            <w:tcW w:type="dxa" w:w="14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more detail below.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58" w:after="0"/>
              <w:ind w:left="60" w:right="0" w:firstLine="0"/>
              <w:jc w:val="left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Accuracy in Percentage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86" w:after="0"/>
              <w:ind w:left="66" w:right="0" w:firstLine="0"/>
              <w:jc w:val="left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100%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1058" w:after="0"/>
              <w:ind w:left="0" w:right="0" w:firstLine="0"/>
              <w:jc w:val="center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95.71%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12" w:after="0"/>
              <w:ind w:left="0" w:right="0" w:firstLine="0"/>
              <w:jc w:val="center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95.00%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352" w:after="0"/>
              <w:ind w:left="0" w:right="140" w:firstLine="0"/>
              <w:jc w:val="right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91.83%</w:t>
            </w:r>
          </w:p>
        </w:tc>
        <w:tc>
          <w:tcPr>
            <w:tcW w:type="dxa" w:w="4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5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different lengths of the image data, going to bring them into ratio</w:t>
            </w:r>
          </w:p>
        </w:tc>
      </w:tr>
      <w:tr>
        <w:trPr>
          <w:trHeight w:hRule="exact" w:val="400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4" w:after="0"/>
              <w:ind w:left="0" w:right="0" w:firstLine="0"/>
              <w:jc w:val="center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95%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49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26" w:after="0"/>
              <w:ind w:left="436" w:right="0" w:firstLine="0"/>
              <w:jc w:val="left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86.10%</w:t>
            </w:r>
          </w:p>
        </w:tc>
      </w:tr>
      <w:tr>
        <w:trPr>
          <w:trHeight w:hRule="exact" w:val="440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6" w:after="0"/>
              <w:ind w:left="0" w:right="0" w:firstLine="0"/>
              <w:jc w:val="center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90%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2600"/>
            <w:gridSpan w:val="2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center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85%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6" w:after="0"/>
              <w:ind w:left="0" w:right="276" w:firstLine="0"/>
              <w:jc w:val="right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81.11%</w:t>
            </w:r>
          </w:p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8" w:after="0"/>
              <w:ind w:left="302" w:right="0" w:firstLine="0"/>
              <w:jc w:val="left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80.30%</w:t>
            </w:r>
          </w:p>
        </w:tc>
      </w:tr>
      <w:tr>
        <w:trPr>
          <w:trHeight w:hRule="exact" w:val="380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8" w:after="0"/>
              <w:ind w:left="0" w:right="0" w:firstLine="0"/>
              <w:jc w:val="center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80%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368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8" w:after="0"/>
              <w:ind w:left="0" w:right="0" w:firstLine="0"/>
              <w:jc w:val="center"/>
            </w:pPr>
            <w:r>
              <w:rPr>
                <w:w w:val="97.17186689376831"/>
                <w:rFonts w:ascii="Calibri" w:hAnsi="Calibri" w:eastAsia="Calibri"/>
                <w:b w:val="0"/>
                <w:i w:val="0"/>
                <w:color w:val="221F1F"/>
                <w:sz w:val="16"/>
              </w:rPr>
              <w:t>75%</w:t>
            </w:r>
          </w:p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8" w:lineRule="exact" w:before="102" w:after="0"/>
        <w:ind w:left="2020" w:right="0" w:firstLine="0"/>
        <w:jc w:val="left"/>
      </w:pPr>
      <w:r>
        <w:rPr>
          <w:w w:val="97.17186689376831"/>
          <w:rFonts w:ascii="Calibri" w:hAnsi="Calibri" w:eastAsia="Calibri"/>
          <w:b w:val="0"/>
          <w:i w:val="0"/>
          <w:color w:val="221F1F"/>
          <w:sz w:val="16"/>
        </w:rPr>
        <w:t>70%</w:t>
      </w:r>
    </w:p>
    <w:p>
      <w:pPr>
        <w:autoSpaceDN w:val="0"/>
        <w:autoSpaceDE w:val="0"/>
        <w:widowControl/>
        <w:spacing w:line="208" w:lineRule="exact" w:before="826" w:after="0"/>
        <w:ind w:left="0" w:right="4554" w:firstLine="0"/>
        <w:jc w:val="right"/>
      </w:pPr>
      <w:r>
        <w:rPr>
          <w:w w:val="97.17186689376831"/>
          <w:rFonts w:ascii="TimesNewRomanPSMT" w:hAnsi="TimesNewRomanPSMT" w:eastAsia="TimesNewRomanPSMT"/>
          <w:b w:val="0"/>
          <w:i w:val="0"/>
          <w:color w:val="221F1F"/>
          <w:sz w:val="16"/>
        </w:rPr>
        <w:t>Tomatoes Methods</w:t>
      </w:r>
    </w:p>
    <w:p>
      <w:pPr>
        <w:autoSpaceDN w:val="0"/>
        <w:autoSpaceDE w:val="0"/>
        <w:widowControl/>
        <w:spacing w:line="158" w:lineRule="exact" w:before="33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 13.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Comparison between different model vs accuracy in percentage (%) with proposed VGG16 tomatoes.</w:t>
      </w:r>
    </w:p>
    <w:p>
      <w:pPr>
        <w:autoSpaceDN w:val="0"/>
        <w:autoSpaceDE w:val="0"/>
        <w:widowControl/>
        <w:spacing w:line="158" w:lineRule="exact" w:before="1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31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A.S. Paymode and V.B. Malode</w:t>
      </w:r>
    </w:p>
    <w:p>
      <w:pPr>
        <w:autoSpaceDN w:val="0"/>
        <w:autoSpaceDE w:val="0"/>
        <w:widowControl/>
        <w:spacing w:line="196" w:lineRule="exact" w:before="232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retaining the initial images' knowledge formation while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90" w:lineRule="exact" w:before="0" w:after="14"/>
        <w:ind w:left="170" w:right="0" w:firstLine="224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6 (2022) 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33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presently being submitted. Where relevant copies of such publications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attempting to prevent image deformation.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attached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06" w:right="170" w:hanging="204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3. The dataset partition and training. In this section a selection of ran-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dom sample images for proposed experiments and calculated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carried out the result as per Section 4.4.</w:t>
      </w:r>
    </w:p>
    <w:p>
      <w:pPr>
        <w:autoSpaceDN w:val="0"/>
        <w:autoSpaceDE w:val="0"/>
        <w:widowControl/>
        <w:spacing w:line="210" w:lineRule="exact" w:before="0" w:after="0"/>
        <w:ind w:left="206" w:right="168" w:hanging="204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4. Validation and testing. The testing is done on the images that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to evaluate the model, and new images from outside modeling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used to check the model effectiveness. The output results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compared to the real categories, the effectiveness of the control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goes with them is computed.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residual block collection and DesnseNet used in task of tomato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08" w:lineRule="exact" w:before="0" w:after="0"/>
        <w:ind w:left="168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wish to draw the attention of the Editor to the following facts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may be considered as potential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icts of interest and to signif-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icant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contributions to this work. [OR]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wish to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 that there are no known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icts of interest 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sociated with this publication and there has been no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support for this work that could have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uenced its outcome.</w:t>
      </w:r>
    </w:p>
    <w:p>
      <w:pPr>
        <w:autoSpaceDN w:val="0"/>
        <w:autoSpaceDE w:val="0"/>
        <w:widowControl/>
        <w:spacing w:line="206" w:lineRule="exact" w:before="4" w:after="14"/>
        <w:ind w:left="168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 that the manuscript has been read and approved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named authors and that there are no other persons who satis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criteria for authorship but are not listed. We further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order of authors listed in the manuscript has been approved by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2" w:lineRule="exact" w:before="0" w:after="8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leaf disease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with RDN restructured model. After input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of us.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normalizing and adding the convolutional layer residual modules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dense layer classify the tomato disease images with 95% accuracy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 dataset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Zhou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public data set of the AI Challenger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Competition in 2018 used the Inception-ResNet-v2 model using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RELU activation function, with an accuracy of 86.1%.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 that we have given due consideration to the protection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intellectual property associated with this work and that there are no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impediments to publication, including the timing of publication,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respect to intellectual property. In so doing we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 that we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followed the regulations of our institutions concerning intellectual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under complex background conditions, the accuracy of VGG Net is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property.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91.83 %. One more approach to INC-VGGN rice disease detection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average accuracy of 80.38% for both "Phaeo- sphaeria Spot"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"Maize Eyespot" diseases (J.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Chen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further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 that any aspect of the work covered in this man-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uscript that has involved either experimental human patients has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conducted with the ethical approval of all relevant bodies and that such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approvals are acknowledged within the manuscript.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8" w:val="left"/>
        </w:tabs>
        <w:autoSpaceDE w:val="0"/>
        <w:widowControl/>
        <w:spacing w:line="198" w:lineRule="exact" w:before="0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4. Conclusion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understand that the Corresponding Author is the sole contact</w:t>
      </w:r>
    </w:p>
    <w:p>
      <w:pPr>
        <w:autoSpaceDN w:val="0"/>
        <w:autoSpaceDE w:val="0"/>
        <w:widowControl/>
        <w:spacing w:line="196" w:lineRule="exact" w:before="12" w:after="14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the Editorial process (including Editorial Manager and direct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paper, there are two types of crop disease leaves were collected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prepared as a dataset with available data. The techniques of data aug-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mentation, dataset pre-processing, training, and testing are applied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neural network-based VGG16 model. The proposed model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built and tested to improve the performance measured and compared.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evaluation metrics parameters are higher and increased as compared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other available datasets and methods. Therefore, our proposed re-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2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communications with the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ce). He/she is responsible for commu-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nicating with the other authors about progress, submissions of revi-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sions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approval of proofs. We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 that we have provided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current, correct email address which is accessible by the Corre-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sponding Author and which has been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gured to accept email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biomaterials@elsevier.com.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 work increased accuracy for grapes by 98.40% and for tomatoes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References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95.71%. Always improving the performance of 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crops, leaf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ages and diseases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and analysis is a critical step, but with 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achieved the highest performance, which supported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development. The major focus of research is to provide advancement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agriculture sector and an increase in food production. The collection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preparation of genuine datasets and applying to the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with multiple crops leaves images is a future target. In the future,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use of Inception V3 and ResNet-based CNN models for much deeper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 of crop images is anticipated. Our work encourages and stimu-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lates farmers, which ultimately raises farm income and helps to build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up powerful countries.</w:t>
      </w:r>
    </w:p>
    <w:p>
      <w:pPr>
        <w:autoSpaceDN w:val="0"/>
        <w:autoSpaceDE w:val="0"/>
        <w:widowControl/>
        <w:spacing w:line="198" w:lineRule="exact" w:before="220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Acknowledgements</w:t>
      </w:r>
    </w:p>
    <w:p>
      <w:pPr>
        <w:autoSpaceDN w:val="0"/>
        <w:autoSpaceDE w:val="0"/>
        <w:widowControl/>
        <w:spacing w:line="210" w:lineRule="exact" w:before="208" w:after="0"/>
        <w:ind w:left="2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Farmers from Nashik and Aurangabad, Maharashtra [India],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contributed to the collection of real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crop images for research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purposes. We would like to thank you Dr. Panjabrao Deshmukh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Krushi Vidyapeet (Dr. PDKV), Akola, Maharashtra [India], for their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encouragement and assistance.</w:t>
      </w:r>
    </w:p>
    <w:p>
      <w:pPr>
        <w:autoSpaceDN w:val="0"/>
        <w:autoSpaceDE w:val="0"/>
        <w:widowControl/>
        <w:spacing w:line="198" w:lineRule="exact" w:before="222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6" w:lineRule="exact" w:before="218" w:after="0"/>
        <w:ind w:left="2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autoSpaceDN w:val="0"/>
        <w:autoSpaceDE w:val="0"/>
        <w:widowControl/>
        <w:spacing w:line="198" w:lineRule="exact" w:before="220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Credit author statement</w:t>
      </w:r>
    </w:p>
    <w:p>
      <w:pPr>
        <w:autoSpaceDN w:val="0"/>
        <w:autoSpaceDE w:val="0"/>
        <w:widowControl/>
        <w:spacing w:line="208" w:lineRule="exact" w:before="210" w:after="0"/>
        <w:ind w:left="2" w:right="4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the undersigned declare that this manuscript is original, has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been published before and is not currently being considered for publica-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elsewhere.</w:t>
      </w:r>
    </w:p>
    <w:p>
      <w:pPr>
        <w:autoSpaceDN w:val="0"/>
        <w:autoSpaceDE w:val="0"/>
        <w:widowControl/>
        <w:spacing w:line="210" w:lineRule="exact" w:before="0" w:after="0"/>
        <w:ind w:left="2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would like to draw the attention of the Editor to the following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publications of one or more of us that refer to aspects of the manuscript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32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A.S. Paymode and V.B. Malode</w:t>
      </w:r>
    </w:p>
    <w:p>
      <w:pPr>
        <w:autoSpaceDN w:val="0"/>
        <w:autoSpaceDE w:val="0"/>
        <w:widowControl/>
        <w:spacing w:line="160" w:lineRule="exact" w:before="21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Nevavuori, P., Narra, N., Lipping, T., 2019. Crop yield prediction with deep convolutional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neural networks. Comput. Elect. Agric. 163 (June) 104859.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https://doi.org/10.1016/j.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compag.2019.104859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Paymode, A.S., Malode, V.B., Shinde, U.B.,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cial intelligence in agriculture for leaf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disease detection and prediction: a review 13 (4), 3565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3573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Simonyan, K., Zisserman, A., 2015. Very deep convolutional networks for large-scale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image recognition. 3rd International Conference on Learning Representations, ICLR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2015 - Conference Track Proceedings 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http://www.robots.ox.ac.uk/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2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Sun, J., Yang, Y., He, X., Xiaohong, W., 2020. Northern maize leaf blight detection under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complex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environment based on deep learning. IEEE Access 8, 33679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33688.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https://doi.org/10.1109/ACCESS.2020.2973658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5070" w:space="0"/>
            <w:col w:w="533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90" w:space="0"/>
            <w:col w:w="5210" w:space="0"/>
            <w:col w:w="10400" w:space="0"/>
            <w:col w:w="2632" w:space="0"/>
            <w:col w:w="7768" w:space="0"/>
            <w:col w:w="10403" w:space="0"/>
            <w:col w:w="5190" w:space="0"/>
            <w:col w:w="5213" w:space="0"/>
            <w:col w:w="10403" w:space="0"/>
            <w:col w:w="4616" w:space="0"/>
            <w:col w:w="5788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3" w:space="0"/>
            <w:col w:w="5006" w:space="0"/>
            <w:col w:w="539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3550" w:space="0"/>
            <w:col w:w="685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5191" w:space="0"/>
            <w:col w:w="5210" w:space="0"/>
            <w:col w:w="10402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10408" w:space="0"/>
            <w:col w:w="5190" w:space="0"/>
            <w:col w:w="5218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33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68" w:space="0"/>
        <w:col w:w="5333" w:space="0"/>
        <w:col w:w="5070" w:space="0"/>
        <w:col w:w="5333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0" w:space="0"/>
        <w:col w:w="5190" w:space="0"/>
        <w:col w:w="5210" w:space="0"/>
        <w:col w:w="10400" w:space="0"/>
        <w:col w:w="2632" w:space="0"/>
        <w:col w:w="7768" w:space="0"/>
        <w:col w:w="10403" w:space="0"/>
        <w:col w:w="5190" w:space="0"/>
        <w:col w:w="5213" w:space="0"/>
        <w:col w:w="10403" w:space="0"/>
        <w:col w:w="4616" w:space="0"/>
        <w:col w:w="5788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5006" w:space="0"/>
        <w:col w:w="5398" w:space="0"/>
        <w:col w:w="10403" w:space="0"/>
        <w:col w:w="5006" w:space="0"/>
        <w:col w:w="5398" w:space="0"/>
        <w:col w:w="10403" w:space="0"/>
        <w:col w:w="5006" w:space="0"/>
        <w:col w:w="5398" w:space="0"/>
        <w:col w:w="10401" w:space="0"/>
        <w:col w:w="5188" w:space="0"/>
        <w:col w:w="5213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10400" w:space="0"/>
        <w:col w:w="5188" w:space="0"/>
        <w:col w:w="5212" w:space="0"/>
        <w:col w:w="10400" w:space="0"/>
        <w:col w:w="10401" w:space="0"/>
        <w:col w:w="5190" w:space="0"/>
        <w:col w:w="5211" w:space="0"/>
        <w:col w:w="10401" w:space="0"/>
        <w:col w:w="3550" w:space="0"/>
        <w:col w:w="685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10402" w:space="0"/>
        <w:col w:w="5191" w:space="0"/>
        <w:col w:w="5210" w:space="0"/>
        <w:col w:w="10402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10408" w:space="0"/>
        <w:col w:w="5190" w:space="0"/>
        <w:col w:w="5218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1.12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anandpaymode@gmail.com" TargetMode="External"/><Relationship Id="rId17" Type="http://schemas.openxmlformats.org/officeDocument/2006/relationships/hyperlink" Target="mailto:vandanamalode@jnec.ac.in" TargetMode="External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png"/><Relationship Id="rId61" Type="http://schemas.openxmlformats.org/officeDocument/2006/relationships/hyperlink" Target="https://doi.org/10.1016/j.compag.2019.104859" TargetMode="External"/><Relationship Id="rId62" Type="http://schemas.openxmlformats.org/officeDocument/2006/relationships/hyperlink" Target="http://refhub.elsevier.com/S2589-7217(21)00041-6/rf0075" TargetMode="External"/><Relationship Id="rId63" Type="http://schemas.openxmlformats.org/officeDocument/2006/relationships/hyperlink" Target="http://www.robots.ox.ac.uk/" TargetMode="External"/><Relationship Id="rId64" Type="http://schemas.openxmlformats.org/officeDocument/2006/relationships/hyperlink" Target="https://doi.org/10.1109/ACCESS.2020.297365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